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806"/>
        <w:gridCol w:w="5744"/>
        <w:gridCol w:w="1790"/>
      </w:tblGrid>
      <w:tr w:rsidR="00EE768D" w:rsidTr="00C56608">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EE768D" w:rsidRDefault="00EE768D" w:rsidP="00C56608">
            <w:pPr>
              <w:pStyle w:val="NoSpacing"/>
              <w:bidi/>
              <w:spacing w:line="276" w:lineRule="auto"/>
              <w:jc w:val="both"/>
              <w:rPr>
                <w:rFonts w:ascii="Times New Roman" w:eastAsia="Calibri" w:hAnsi="Times New Roman" w:cs="Times New Roman"/>
                <w:sz w:val="24"/>
                <w:szCs w:val="24"/>
                <w:lang w:bidi="ar-LB"/>
              </w:rPr>
            </w:pPr>
            <w:bookmarkStart w:id="0" w:name="_GoBack"/>
            <w:bookmarkEnd w:id="0"/>
            <w:r>
              <w:rPr>
                <w:noProof/>
              </w:rPr>
              <w:drawing>
                <wp:inline distT="0" distB="0" distL="0" distR="0">
                  <wp:extent cx="985520" cy="760095"/>
                  <wp:effectExtent l="19050" t="0" r="5080" b="0"/>
                  <wp:docPr id="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EE768D" w:rsidRDefault="00EE768D" w:rsidP="00C56608">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EE768D" w:rsidRDefault="00EE768D" w:rsidP="00C56608">
            <w:pPr>
              <w:pStyle w:val="NoSpacing"/>
              <w:bidi/>
              <w:spacing w:line="276" w:lineRule="auto"/>
              <w:jc w:val="both"/>
              <w:rPr>
                <w:rFonts w:ascii="Times New Roman" w:eastAsia="Calibri" w:hAnsi="Times New Roman" w:cs="Times New Roman"/>
                <w:sz w:val="24"/>
                <w:szCs w:val="24"/>
              </w:rPr>
            </w:pPr>
          </w:p>
        </w:tc>
      </w:tr>
      <w:tr w:rsidR="00EE768D" w:rsidTr="00C56608">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EE768D" w:rsidRDefault="00EE768D" w:rsidP="00C56608">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EE768D" w:rsidRDefault="00EE768D" w:rsidP="00C56608">
            <w:pPr>
              <w:pStyle w:val="NoSpacing"/>
              <w:bidi/>
              <w:spacing w:line="276" w:lineRule="auto"/>
              <w:jc w:val="center"/>
              <w:rPr>
                <w:rFonts w:asciiTheme="majorBidi" w:hAnsiTheme="majorBidi" w:cstheme="majorBidi"/>
                <w:b/>
                <w:bCs/>
                <w:sz w:val="32"/>
                <w:szCs w:val="32"/>
              </w:rPr>
            </w:pPr>
            <w:r w:rsidRPr="00EE768D">
              <w:rPr>
                <w:rFonts w:cs="Times New Roman"/>
                <w:b/>
                <w:bCs/>
                <w:sz w:val="28"/>
                <w:szCs w:val="28"/>
                <w:rtl/>
              </w:rPr>
              <w:t xml:space="preserve">سياسة وإجراءات </w:t>
            </w:r>
            <w:r w:rsidRPr="00EE768D">
              <w:rPr>
                <w:rFonts w:cs="Times New Roman" w:hint="cs"/>
                <w:b/>
                <w:bCs/>
                <w:sz w:val="28"/>
                <w:szCs w:val="28"/>
                <w:rtl/>
              </w:rPr>
              <w:t>تضميد</w:t>
            </w:r>
            <w:r w:rsidRPr="00EE768D">
              <w:rPr>
                <w:rFonts w:cs="Times New Roman"/>
                <w:b/>
                <w:bCs/>
                <w:sz w:val="28"/>
                <w:szCs w:val="28"/>
                <w:rtl/>
              </w:rPr>
              <w:t xml:space="preserve"> بالجروح</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EE768D" w:rsidRDefault="00EE768D" w:rsidP="00C56608">
            <w:pPr>
              <w:spacing w:after="0" w:line="240" w:lineRule="auto"/>
              <w:rPr>
                <w:rFonts w:ascii="Times New Roman" w:eastAsia="Calibri" w:hAnsi="Times New Roman" w:cs="Times New Roman"/>
                <w:sz w:val="24"/>
                <w:szCs w:val="24"/>
              </w:rPr>
            </w:pPr>
          </w:p>
        </w:tc>
      </w:tr>
      <w:tr w:rsidR="00EE768D" w:rsidTr="00C56608">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EE768D" w:rsidRDefault="00EE768D" w:rsidP="00C56608">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EE768D" w:rsidRDefault="00EE768D" w:rsidP="00EE768D">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DF70C5">
              <w:rPr>
                <w:rFonts w:ascii="Times New Roman" w:eastAsia="Calibri" w:hAnsi="Times New Roman" w:cs="Times New Roman"/>
                <w:sz w:val="24"/>
                <w:szCs w:val="24"/>
              </w:rPr>
              <w:t>NUR.P.</w:t>
            </w:r>
            <w:r>
              <w:rPr>
                <w:rFonts w:ascii="Times New Roman" w:eastAsia="Calibri" w:hAnsi="Times New Roman" w:cs="Times New Roman"/>
                <w:sz w:val="24"/>
                <w:szCs w:val="24"/>
              </w:rPr>
              <w:t xml:space="preserve">12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EE768D" w:rsidRDefault="00EE768D" w:rsidP="00C56608">
            <w:pPr>
              <w:spacing w:after="0" w:line="240" w:lineRule="auto"/>
              <w:rPr>
                <w:rFonts w:ascii="Times New Roman" w:eastAsia="Calibri" w:hAnsi="Times New Roman" w:cs="Times New Roman"/>
                <w:sz w:val="24"/>
                <w:szCs w:val="24"/>
              </w:rPr>
            </w:pPr>
          </w:p>
        </w:tc>
      </w:tr>
    </w:tbl>
    <w:p w:rsidR="005605E0" w:rsidRDefault="005605E0" w:rsidP="005605E0">
      <w:pPr>
        <w:bidi/>
        <w:spacing w:after="0" w:line="240" w:lineRule="auto"/>
        <w:jc w:val="center"/>
        <w:rPr>
          <w:rFonts w:ascii="Times New Roman" w:eastAsia="Times New Roman" w:hAnsi="Times New Roman" w:cs="Times New Roman"/>
          <w:b/>
          <w:bCs/>
          <w:sz w:val="24"/>
          <w:szCs w:val="24"/>
        </w:rPr>
      </w:pPr>
    </w:p>
    <w:p w:rsidR="005605E0" w:rsidRDefault="005605E0" w:rsidP="005605E0">
      <w:pPr>
        <w:bidi/>
        <w:spacing w:after="0" w:line="240" w:lineRule="auto"/>
        <w:rPr>
          <w:rFonts w:ascii="Times New Roman" w:eastAsia="Times New Roman" w:hAnsi="Times New Roman" w:cs="Times New Roman"/>
          <w:b/>
          <w:bCs/>
          <w:sz w:val="24"/>
          <w:szCs w:val="24"/>
        </w:rPr>
      </w:pPr>
    </w:p>
    <w:p w:rsidR="005605E0" w:rsidRPr="00161B81" w:rsidRDefault="005605E0" w:rsidP="00EE768D">
      <w:pPr>
        <w:pStyle w:val="NoSpacing"/>
        <w:numPr>
          <w:ilvl w:val="0"/>
          <w:numId w:val="2"/>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w:t>
      </w:r>
      <w:r w:rsidR="00EE768D">
        <w:rPr>
          <w:rFonts w:asciiTheme="majorBidi" w:hAnsiTheme="majorBidi" w:cstheme="majorBidi" w:hint="cs"/>
          <w:b/>
          <w:bCs/>
          <w:sz w:val="28"/>
          <w:szCs w:val="28"/>
          <w:rtl/>
          <w:lang w:bidi="ar-LB"/>
        </w:rPr>
        <w:t>مقدم</w:t>
      </w:r>
      <w:r w:rsidRPr="00161B81">
        <w:rPr>
          <w:rFonts w:asciiTheme="majorBidi" w:hAnsiTheme="majorBidi" w:cstheme="majorBidi"/>
          <w:b/>
          <w:bCs/>
          <w:sz w:val="28"/>
          <w:szCs w:val="28"/>
          <w:rtl/>
          <w:lang w:bidi="ar-LB"/>
        </w:rPr>
        <w:t>ة والهدف من الإجراء</w:t>
      </w:r>
    </w:p>
    <w:p w:rsidR="005605E0" w:rsidRPr="001234C6" w:rsidRDefault="005605E0" w:rsidP="005605E0">
      <w:pPr>
        <w:bidi/>
        <w:spacing w:after="0" w:line="240" w:lineRule="auto"/>
        <w:rPr>
          <w:rFonts w:ascii="Times New Roman" w:eastAsia="Times New Roman" w:hAnsi="Times New Roman" w:cs="Times New Roman"/>
          <w:sz w:val="16"/>
          <w:szCs w:val="16"/>
        </w:rPr>
      </w:pPr>
    </w:p>
    <w:p w:rsidR="005605E0" w:rsidRPr="00312CA3" w:rsidRDefault="005605E0" w:rsidP="00E37CFB">
      <w:pPr>
        <w:pStyle w:val="ListParagraph"/>
        <w:numPr>
          <w:ilvl w:val="0"/>
          <w:numId w:val="7"/>
        </w:numPr>
        <w:bidi/>
        <w:spacing w:after="0" w:line="360" w:lineRule="auto"/>
        <w:rPr>
          <w:rFonts w:asciiTheme="majorBidi" w:eastAsia="Times New Roman" w:hAnsiTheme="majorBidi" w:cstheme="majorBidi"/>
          <w:sz w:val="24"/>
          <w:szCs w:val="24"/>
        </w:rPr>
      </w:pPr>
      <w:r w:rsidRPr="00312CA3">
        <w:rPr>
          <w:rFonts w:ascii="Times New Roman" w:eastAsia="Times New Roman" w:hAnsi="Times New Roman" w:cs="Times New Roman" w:hint="cs"/>
          <w:sz w:val="24"/>
          <w:szCs w:val="24"/>
          <w:rtl/>
        </w:rPr>
        <w:t>تهدف هذه ال</w:t>
      </w:r>
      <w:r w:rsidR="00E37CFB">
        <w:rPr>
          <w:rFonts w:ascii="Times New Roman" w:eastAsia="Times New Roman" w:hAnsi="Times New Roman" w:cs="Times New Roman" w:hint="cs"/>
          <w:sz w:val="24"/>
          <w:szCs w:val="24"/>
          <w:rtl/>
        </w:rPr>
        <w:t>وثيق</w:t>
      </w:r>
      <w:r w:rsidRPr="00312CA3">
        <w:rPr>
          <w:rFonts w:ascii="Times New Roman" w:eastAsia="Times New Roman" w:hAnsi="Times New Roman" w:cs="Times New Roman" w:hint="cs"/>
          <w:sz w:val="24"/>
          <w:szCs w:val="24"/>
          <w:rtl/>
        </w:rPr>
        <w:t>ة إلى</w:t>
      </w:r>
      <w:r w:rsidR="00312CA3" w:rsidRPr="00312CA3">
        <w:rPr>
          <w:rFonts w:ascii="Times New Roman" w:eastAsia="Times New Roman" w:hAnsi="Times New Roman" w:cs="Times New Roman" w:hint="cs"/>
          <w:sz w:val="24"/>
          <w:szCs w:val="24"/>
          <w:rtl/>
        </w:rPr>
        <w:t xml:space="preserve"> </w:t>
      </w:r>
      <w:r w:rsidRPr="00312CA3">
        <w:rPr>
          <w:rFonts w:asciiTheme="majorBidi" w:hAnsiTheme="majorBidi" w:cstheme="majorBidi"/>
          <w:sz w:val="24"/>
          <w:szCs w:val="24"/>
          <w:rtl/>
        </w:rPr>
        <w:t xml:space="preserve">معرفة </w:t>
      </w:r>
      <w:r w:rsidR="00312CA3" w:rsidRPr="00312CA3">
        <w:rPr>
          <w:rFonts w:asciiTheme="majorBidi" w:hAnsiTheme="majorBidi" w:cstheme="majorBidi"/>
          <w:sz w:val="24"/>
          <w:szCs w:val="24"/>
          <w:rtl/>
        </w:rPr>
        <w:t>ال</w:t>
      </w:r>
      <w:r w:rsidR="004B5E62">
        <w:rPr>
          <w:rFonts w:asciiTheme="majorBidi" w:hAnsiTheme="majorBidi" w:cstheme="majorBidi" w:hint="cs"/>
          <w:sz w:val="24"/>
          <w:szCs w:val="24"/>
          <w:rtl/>
          <w:lang w:bidi="ar-LB"/>
        </w:rPr>
        <w:t>إ</w:t>
      </w:r>
      <w:r w:rsidR="00312CA3" w:rsidRPr="00312CA3">
        <w:rPr>
          <w:rFonts w:asciiTheme="majorBidi" w:hAnsiTheme="majorBidi" w:cstheme="majorBidi"/>
          <w:sz w:val="24"/>
          <w:szCs w:val="24"/>
          <w:rtl/>
        </w:rPr>
        <w:t xml:space="preserve">جراءات </w:t>
      </w:r>
      <w:r w:rsidR="00312CA3" w:rsidRPr="00312CA3">
        <w:rPr>
          <w:rFonts w:asciiTheme="majorBidi" w:hAnsiTheme="majorBidi" w:cstheme="majorBidi" w:hint="cs"/>
          <w:sz w:val="24"/>
          <w:szCs w:val="24"/>
          <w:rtl/>
        </w:rPr>
        <w:t xml:space="preserve">الآمنة </w:t>
      </w:r>
      <w:r w:rsidR="00312CA3" w:rsidRPr="00312CA3">
        <w:rPr>
          <w:rFonts w:asciiTheme="majorBidi" w:hAnsiTheme="majorBidi" w:cstheme="majorBidi"/>
          <w:sz w:val="24"/>
          <w:szCs w:val="24"/>
          <w:rtl/>
        </w:rPr>
        <w:t xml:space="preserve">الواجب اتباعها </w:t>
      </w:r>
      <w:r w:rsidR="00312CA3" w:rsidRPr="00312CA3">
        <w:rPr>
          <w:rFonts w:asciiTheme="majorBidi" w:hAnsiTheme="majorBidi" w:cstheme="majorBidi" w:hint="cs"/>
          <w:sz w:val="24"/>
          <w:szCs w:val="24"/>
          <w:rtl/>
        </w:rPr>
        <w:t>خلال</w:t>
      </w:r>
      <w:r w:rsidR="00312CA3" w:rsidRPr="00312CA3">
        <w:rPr>
          <w:rFonts w:asciiTheme="majorBidi" w:hAnsiTheme="majorBidi" w:cstheme="majorBidi"/>
          <w:sz w:val="24"/>
          <w:szCs w:val="24"/>
          <w:rtl/>
        </w:rPr>
        <w:t xml:space="preserve"> </w:t>
      </w:r>
      <w:r w:rsidR="0077481B">
        <w:rPr>
          <w:rFonts w:asciiTheme="majorBidi" w:hAnsiTheme="majorBidi" w:cstheme="majorBidi" w:hint="cs"/>
          <w:sz w:val="24"/>
          <w:szCs w:val="24"/>
          <w:rtl/>
        </w:rPr>
        <w:t>تضميد أو إعادة تضميد</w:t>
      </w:r>
      <w:r w:rsidR="00312CA3" w:rsidRPr="00312CA3">
        <w:rPr>
          <w:rFonts w:asciiTheme="majorBidi" w:hAnsiTheme="majorBidi" w:cstheme="majorBidi"/>
          <w:sz w:val="24"/>
          <w:szCs w:val="24"/>
          <w:rtl/>
        </w:rPr>
        <w:t xml:space="preserve"> الجروح</w:t>
      </w:r>
      <w:r w:rsidR="00A64F67">
        <w:rPr>
          <w:rFonts w:asciiTheme="majorBidi" w:hAnsiTheme="majorBidi" w:cstheme="majorBidi" w:hint="cs"/>
          <w:sz w:val="24"/>
          <w:szCs w:val="24"/>
          <w:rtl/>
        </w:rPr>
        <w:t xml:space="preserve"> </w:t>
      </w:r>
      <w:r w:rsidR="004A11B9" w:rsidRPr="004A11B9">
        <w:rPr>
          <w:rFonts w:asciiTheme="majorBidi" w:hAnsiTheme="majorBidi" w:cstheme="majorBidi"/>
          <w:sz w:val="24"/>
          <w:szCs w:val="24"/>
          <w:rtl/>
        </w:rPr>
        <w:t>للمساعدة</w:t>
      </w:r>
      <w:r w:rsidR="004A11B9" w:rsidRPr="004A11B9">
        <w:rPr>
          <w:rFonts w:asciiTheme="majorBidi" w:hAnsiTheme="majorBidi" w:cstheme="majorBidi"/>
          <w:sz w:val="24"/>
          <w:szCs w:val="24"/>
        </w:rPr>
        <w:t xml:space="preserve"> </w:t>
      </w:r>
      <w:r w:rsidR="004A11B9" w:rsidRPr="004A11B9">
        <w:rPr>
          <w:rFonts w:asciiTheme="majorBidi" w:hAnsiTheme="majorBidi" w:cstheme="majorBidi"/>
          <w:sz w:val="24"/>
          <w:szCs w:val="24"/>
          <w:rtl/>
        </w:rPr>
        <w:t>فى</w:t>
      </w:r>
      <w:r w:rsidR="004A11B9" w:rsidRPr="004A11B9">
        <w:rPr>
          <w:rFonts w:asciiTheme="majorBidi" w:hAnsiTheme="majorBidi" w:cstheme="majorBidi"/>
          <w:sz w:val="24"/>
          <w:szCs w:val="24"/>
        </w:rPr>
        <w:t xml:space="preserve"> </w:t>
      </w:r>
      <w:r w:rsidR="004A11B9" w:rsidRPr="004A11B9">
        <w:rPr>
          <w:rFonts w:asciiTheme="majorBidi" w:hAnsiTheme="majorBidi" w:cstheme="majorBidi"/>
          <w:sz w:val="24"/>
          <w:szCs w:val="24"/>
          <w:rtl/>
        </w:rPr>
        <w:t>التآمها</w:t>
      </w:r>
      <w:r w:rsidR="004A11B9" w:rsidRPr="004A11B9">
        <w:rPr>
          <w:rFonts w:asciiTheme="majorBidi" w:hAnsiTheme="majorBidi" w:cstheme="majorBidi" w:hint="cs"/>
          <w:sz w:val="24"/>
          <w:szCs w:val="24"/>
          <w:rtl/>
        </w:rPr>
        <w:t xml:space="preserve"> </w:t>
      </w:r>
      <w:r w:rsidR="004A11B9" w:rsidRPr="004A11B9">
        <w:rPr>
          <w:rFonts w:asciiTheme="majorBidi" w:hAnsiTheme="majorBidi" w:cstheme="majorBidi"/>
          <w:sz w:val="24"/>
          <w:szCs w:val="24"/>
          <w:rtl/>
        </w:rPr>
        <w:t>ومنع</w:t>
      </w:r>
      <w:r w:rsidR="004A11B9" w:rsidRPr="004A11B9">
        <w:rPr>
          <w:rFonts w:asciiTheme="majorBidi" w:hAnsiTheme="majorBidi" w:cstheme="majorBidi"/>
          <w:sz w:val="24"/>
          <w:szCs w:val="24"/>
        </w:rPr>
        <w:t xml:space="preserve"> </w:t>
      </w:r>
      <w:r w:rsidR="004A11B9" w:rsidRPr="004A11B9">
        <w:rPr>
          <w:rFonts w:asciiTheme="majorBidi" w:hAnsiTheme="majorBidi" w:cstheme="majorBidi"/>
          <w:sz w:val="24"/>
          <w:szCs w:val="24"/>
          <w:rtl/>
        </w:rPr>
        <w:t>حدوث</w:t>
      </w:r>
      <w:r w:rsidR="004A11B9" w:rsidRPr="004A11B9">
        <w:rPr>
          <w:rFonts w:asciiTheme="majorBidi" w:hAnsiTheme="majorBidi" w:cstheme="majorBidi"/>
          <w:sz w:val="24"/>
          <w:szCs w:val="24"/>
        </w:rPr>
        <w:t xml:space="preserve"> </w:t>
      </w:r>
      <w:r w:rsidR="004A11B9" w:rsidRPr="004A11B9">
        <w:rPr>
          <w:rFonts w:asciiTheme="majorBidi" w:hAnsiTheme="majorBidi" w:cstheme="majorBidi"/>
          <w:sz w:val="24"/>
          <w:szCs w:val="24"/>
          <w:rtl/>
        </w:rPr>
        <w:t>عدوى</w:t>
      </w:r>
      <w:r w:rsidR="004A11B9" w:rsidRPr="004A11B9">
        <w:rPr>
          <w:rFonts w:asciiTheme="majorBidi" w:hAnsiTheme="majorBidi" w:cstheme="majorBidi"/>
          <w:sz w:val="24"/>
          <w:szCs w:val="24"/>
        </w:rPr>
        <w:t xml:space="preserve"> </w:t>
      </w:r>
      <w:r w:rsidR="004A11B9" w:rsidRPr="004A11B9">
        <w:rPr>
          <w:rFonts w:asciiTheme="majorBidi" w:hAnsiTheme="majorBidi" w:cstheme="majorBidi" w:hint="cs"/>
          <w:sz w:val="24"/>
          <w:szCs w:val="24"/>
          <w:rtl/>
        </w:rPr>
        <w:t>و</w:t>
      </w:r>
      <w:r w:rsidR="00A64F67">
        <w:rPr>
          <w:rFonts w:asciiTheme="majorBidi" w:hAnsiTheme="majorBidi" w:cstheme="majorBidi" w:hint="cs"/>
          <w:sz w:val="24"/>
          <w:szCs w:val="24"/>
          <w:rtl/>
        </w:rPr>
        <w:t>تجنّب حدوث مضاعفات</w:t>
      </w:r>
      <w:r w:rsidR="00A70438">
        <w:rPr>
          <w:rFonts w:asciiTheme="majorBidi" w:hAnsiTheme="majorBidi" w:cstheme="majorBidi" w:hint="cs"/>
          <w:sz w:val="24"/>
          <w:szCs w:val="24"/>
          <w:rtl/>
        </w:rPr>
        <w:t>.</w:t>
      </w:r>
    </w:p>
    <w:p w:rsidR="00A64F67" w:rsidRDefault="00A64F67" w:rsidP="004B5E62">
      <w:pPr>
        <w:pStyle w:val="ListParagraph"/>
        <w:numPr>
          <w:ilvl w:val="1"/>
          <w:numId w:val="7"/>
        </w:numPr>
        <w:bidi/>
        <w:spacing w:after="0" w:line="360" w:lineRule="auto"/>
        <w:rPr>
          <w:rFonts w:asciiTheme="majorBidi" w:hAnsiTheme="majorBidi" w:cstheme="majorBidi"/>
          <w:sz w:val="24"/>
          <w:szCs w:val="24"/>
        </w:rPr>
      </w:pPr>
      <w:r w:rsidRPr="00312CA3">
        <w:rPr>
          <w:rFonts w:asciiTheme="majorBidi" w:hAnsiTheme="majorBidi" w:cstheme="majorBidi"/>
          <w:sz w:val="24"/>
          <w:szCs w:val="24"/>
          <w:rtl/>
        </w:rPr>
        <w:t>تقييم الجر</w:t>
      </w:r>
      <w:r>
        <w:rPr>
          <w:rFonts w:asciiTheme="majorBidi" w:hAnsiTheme="majorBidi" w:cstheme="majorBidi" w:hint="cs"/>
          <w:sz w:val="24"/>
          <w:szCs w:val="24"/>
          <w:rtl/>
        </w:rPr>
        <w:t>و</w:t>
      </w:r>
      <w:r w:rsidRPr="00312CA3">
        <w:rPr>
          <w:rFonts w:asciiTheme="majorBidi" w:hAnsiTheme="majorBidi" w:cstheme="majorBidi"/>
          <w:sz w:val="24"/>
          <w:szCs w:val="24"/>
          <w:rtl/>
        </w:rPr>
        <w:t xml:space="preserve">ح </w:t>
      </w:r>
      <w:r>
        <w:rPr>
          <w:rFonts w:asciiTheme="majorBidi" w:hAnsiTheme="majorBidi" w:cstheme="majorBidi" w:hint="cs"/>
          <w:sz w:val="24"/>
          <w:szCs w:val="24"/>
          <w:rtl/>
        </w:rPr>
        <w:t>دورياَ ل</w:t>
      </w:r>
      <w:r w:rsidRPr="00312CA3">
        <w:rPr>
          <w:rFonts w:asciiTheme="majorBidi" w:hAnsiTheme="majorBidi" w:cstheme="majorBidi"/>
          <w:sz w:val="24"/>
          <w:szCs w:val="24"/>
          <w:rtl/>
        </w:rPr>
        <w:t>متابعة عملية التئام</w:t>
      </w:r>
      <w:r>
        <w:rPr>
          <w:rFonts w:asciiTheme="majorBidi" w:hAnsiTheme="majorBidi" w:cstheme="majorBidi" w:hint="cs"/>
          <w:sz w:val="24"/>
          <w:szCs w:val="24"/>
          <w:rtl/>
        </w:rPr>
        <w:t>ها</w:t>
      </w:r>
      <w:r w:rsidRPr="00312CA3">
        <w:rPr>
          <w:rFonts w:asciiTheme="majorBidi" w:hAnsiTheme="majorBidi" w:cstheme="majorBidi"/>
          <w:sz w:val="24"/>
          <w:szCs w:val="24"/>
          <w:rtl/>
        </w:rPr>
        <w:t xml:space="preserve"> وإبلاغ الطبيب في حالة حدوث أي مضاعفات</w:t>
      </w:r>
      <w:r w:rsidRPr="00312CA3">
        <w:rPr>
          <w:rFonts w:asciiTheme="majorBidi" w:hAnsiTheme="majorBidi" w:cstheme="majorBidi"/>
          <w:sz w:val="24"/>
          <w:szCs w:val="24"/>
        </w:rPr>
        <w:t>.</w:t>
      </w:r>
    </w:p>
    <w:p w:rsidR="004A11B9" w:rsidRPr="007835F3" w:rsidRDefault="004A11B9" w:rsidP="007835F3">
      <w:pPr>
        <w:pStyle w:val="NoSpacing"/>
        <w:bidi/>
      </w:pPr>
    </w:p>
    <w:p w:rsidR="005605E0" w:rsidRPr="00161B81" w:rsidRDefault="005605E0" w:rsidP="004A11B9">
      <w:pPr>
        <w:pStyle w:val="NoSpacing"/>
        <w:numPr>
          <w:ilvl w:val="0"/>
          <w:numId w:val="2"/>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w:t>
      </w:r>
      <w:r w:rsidRPr="00161B81">
        <w:rPr>
          <w:rFonts w:asciiTheme="majorBidi" w:eastAsia="Times New Roman" w:hAnsiTheme="majorBidi" w:cstheme="majorBidi"/>
          <w:b/>
          <w:bCs/>
          <w:sz w:val="28"/>
          <w:szCs w:val="28"/>
          <w:rtl/>
          <w:lang w:val="fr-FR"/>
        </w:rPr>
        <w:t>تعاريف والإختصارت</w:t>
      </w:r>
    </w:p>
    <w:p w:rsidR="00A70438" w:rsidRPr="00A70438" w:rsidRDefault="00A70438" w:rsidP="00A70438">
      <w:pPr>
        <w:pStyle w:val="NoSpacing"/>
        <w:bidi/>
        <w:rPr>
          <w:sz w:val="16"/>
          <w:szCs w:val="16"/>
        </w:rPr>
      </w:pPr>
    </w:p>
    <w:p w:rsidR="005605E0" w:rsidRPr="00EE768D" w:rsidRDefault="00A70438" w:rsidP="00EE768D">
      <w:pPr>
        <w:numPr>
          <w:ilvl w:val="0"/>
          <w:numId w:val="10"/>
        </w:numPr>
        <w:bidi/>
        <w:spacing w:after="0" w:line="360" w:lineRule="auto"/>
        <w:jc w:val="both"/>
        <w:rPr>
          <w:rFonts w:asciiTheme="majorBidi" w:hAnsiTheme="majorBidi" w:cstheme="majorBidi"/>
          <w:sz w:val="24"/>
          <w:szCs w:val="24"/>
        </w:rPr>
      </w:pPr>
      <w:r w:rsidRPr="00EE768D">
        <w:rPr>
          <w:rFonts w:asciiTheme="majorBidi" w:hAnsiTheme="majorBidi" w:cstheme="majorBidi" w:hint="cs"/>
          <w:sz w:val="24"/>
          <w:szCs w:val="24"/>
          <w:rtl/>
        </w:rPr>
        <w:t>لا ينطبق.</w:t>
      </w:r>
    </w:p>
    <w:p w:rsidR="00A70438" w:rsidRPr="00A70438" w:rsidRDefault="00A70438" w:rsidP="00A70438">
      <w:pPr>
        <w:pStyle w:val="NoSpacing"/>
        <w:bidi/>
        <w:rPr>
          <w:rtl/>
        </w:rPr>
      </w:pPr>
    </w:p>
    <w:p w:rsidR="005605E0" w:rsidRPr="00B74D65" w:rsidRDefault="005605E0" w:rsidP="007835F3">
      <w:pPr>
        <w:pStyle w:val="NoSpacing"/>
        <w:numPr>
          <w:ilvl w:val="0"/>
          <w:numId w:val="2"/>
        </w:numPr>
        <w:shd w:val="clear" w:color="auto" w:fill="BFBFBF" w:themeFill="background1" w:themeFillShade="BF"/>
        <w:bidi/>
        <w:spacing w:line="276" w:lineRule="auto"/>
        <w:jc w:val="both"/>
        <w:rPr>
          <w:rFonts w:asciiTheme="majorBidi" w:hAnsiTheme="majorBidi" w:cstheme="majorBidi"/>
          <w:b/>
          <w:bCs/>
          <w:sz w:val="28"/>
          <w:szCs w:val="28"/>
        </w:rPr>
      </w:pPr>
      <w:r w:rsidRPr="00B74D65">
        <w:rPr>
          <w:rFonts w:asciiTheme="majorBidi" w:hAnsiTheme="majorBidi" w:cstheme="majorBidi"/>
          <w:b/>
          <w:bCs/>
          <w:sz w:val="28"/>
          <w:szCs w:val="28"/>
          <w:rtl/>
        </w:rPr>
        <w:t xml:space="preserve">الأدوات، التحضيرات أو المحاذير قبل الإجراء </w:t>
      </w:r>
    </w:p>
    <w:p w:rsidR="00304658" w:rsidRPr="00304658" w:rsidRDefault="00304658" w:rsidP="00304658">
      <w:pPr>
        <w:bidi/>
        <w:spacing w:after="0" w:line="240" w:lineRule="auto"/>
        <w:jc w:val="both"/>
        <w:rPr>
          <w:rFonts w:asciiTheme="majorBidi" w:hAnsiTheme="majorBidi" w:cstheme="majorBidi"/>
          <w:sz w:val="16"/>
          <w:szCs w:val="16"/>
        </w:rPr>
      </w:pPr>
    </w:p>
    <w:p w:rsidR="00304658" w:rsidRPr="00304658" w:rsidRDefault="00304658" w:rsidP="00EE768D">
      <w:pPr>
        <w:numPr>
          <w:ilvl w:val="0"/>
          <w:numId w:val="21"/>
        </w:numPr>
        <w:bidi/>
        <w:spacing w:after="0" w:line="360" w:lineRule="auto"/>
        <w:jc w:val="both"/>
        <w:rPr>
          <w:rFonts w:asciiTheme="majorBidi" w:hAnsiTheme="majorBidi" w:cstheme="majorBidi"/>
          <w:sz w:val="24"/>
          <w:szCs w:val="24"/>
        </w:rPr>
      </w:pPr>
      <w:r w:rsidRPr="00161B81">
        <w:rPr>
          <w:rFonts w:asciiTheme="majorBidi" w:hAnsiTheme="majorBidi" w:cstheme="majorBidi"/>
          <w:sz w:val="24"/>
          <w:szCs w:val="24"/>
          <w:rtl/>
        </w:rPr>
        <w:t>وجود</w:t>
      </w:r>
      <w:r>
        <w:rPr>
          <w:rFonts w:asciiTheme="majorBidi" w:hAnsiTheme="majorBidi" w:cstheme="majorBidi" w:hint="cs"/>
          <w:sz w:val="24"/>
          <w:szCs w:val="24"/>
          <w:rtl/>
        </w:rPr>
        <w:t xml:space="preserve"> </w:t>
      </w:r>
      <w:r w:rsidRPr="00374B0F">
        <w:rPr>
          <w:rFonts w:asciiTheme="majorBidi" w:hAnsiTheme="majorBidi" w:cstheme="majorBidi"/>
          <w:sz w:val="24"/>
          <w:szCs w:val="24"/>
          <w:rtl/>
        </w:rPr>
        <w:t>الوصفة</w:t>
      </w:r>
      <w:r>
        <w:rPr>
          <w:rFonts w:asciiTheme="majorBidi" w:hAnsiTheme="majorBidi" w:cstheme="majorBidi" w:hint="cs"/>
          <w:sz w:val="24"/>
          <w:szCs w:val="24"/>
          <w:rtl/>
        </w:rPr>
        <w:t xml:space="preserve"> </w:t>
      </w:r>
      <w:r w:rsidRPr="00161B81">
        <w:rPr>
          <w:rFonts w:asciiTheme="majorBidi" w:hAnsiTheme="majorBidi" w:cstheme="majorBidi"/>
          <w:sz w:val="24"/>
          <w:szCs w:val="24"/>
          <w:rtl/>
        </w:rPr>
        <w:t>الطبیة</w:t>
      </w:r>
      <w:r>
        <w:rPr>
          <w:rFonts w:asciiTheme="majorBidi" w:hAnsiTheme="majorBidi" w:cstheme="majorBidi" w:hint="cs"/>
          <w:sz w:val="24"/>
          <w:szCs w:val="24"/>
          <w:rtl/>
        </w:rPr>
        <w:t xml:space="preserve"> </w:t>
      </w:r>
      <w:r w:rsidRPr="00161B81">
        <w:rPr>
          <w:rFonts w:asciiTheme="majorBidi" w:hAnsiTheme="majorBidi" w:cstheme="majorBidi"/>
          <w:sz w:val="24"/>
          <w:szCs w:val="24"/>
          <w:rtl/>
        </w:rPr>
        <w:t>مسجّل</w:t>
      </w:r>
      <w:r>
        <w:rPr>
          <w:rFonts w:asciiTheme="majorBidi" w:hAnsiTheme="majorBidi" w:cstheme="majorBidi" w:hint="cs"/>
          <w:sz w:val="24"/>
          <w:szCs w:val="24"/>
          <w:rtl/>
        </w:rPr>
        <w:t xml:space="preserve"> </w:t>
      </w:r>
      <w:r w:rsidRPr="00161B81">
        <w:rPr>
          <w:rFonts w:asciiTheme="majorBidi" w:hAnsiTheme="majorBidi" w:cstheme="majorBidi"/>
          <w:sz w:val="24"/>
          <w:szCs w:val="24"/>
          <w:rtl/>
        </w:rPr>
        <w:t>فیھا اسم المريض الثلاثي وعمره،</w:t>
      </w:r>
      <w:r>
        <w:rPr>
          <w:rFonts w:asciiTheme="majorBidi" w:hAnsiTheme="majorBidi" w:cstheme="majorBidi" w:hint="cs"/>
          <w:sz w:val="24"/>
          <w:szCs w:val="24"/>
          <w:rtl/>
        </w:rPr>
        <w:t xml:space="preserve"> </w:t>
      </w:r>
      <w:r w:rsidRPr="00161B81">
        <w:rPr>
          <w:rFonts w:asciiTheme="majorBidi" w:hAnsiTheme="majorBidi" w:cstheme="majorBidi"/>
          <w:sz w:val="24"/>
          <w:szCs w:val="24"/>
          <w:rtl/>
        </w:rPr>
        <w:t>تعلیمات</w:t>
      </w:r>
      <w:r>
        <w:rPr>
          <w:rFonts w:asciiTheme="majorBidi" w:hAnsiTheme="majorBidi" w:cstheme="majorBidi" w:hint="cs"/>
          <w:sz w:val="24"/>
          <w:szCs w:val="24"/>
          <w:rtl/>
        </w:rPr>
        <w:t xml:space="preserve"> </w:t>
      </w:r>
      <w:r w:rsidRPr="00161B81">
        <w:rPr>
          <w:rFonts w:asciiTheme="majorBidi" w:hAnsiTheme="majorBidi" w:cstheme="majorBidi"/>
          <w:sz w:val="24"/>
          <w:szCs w:val="24"/>
          <w:rtl/>
        </w:rPr>
        <w:t>الطبیب</w:t>
      </w:r>
      <w:r>
        <w:rPr>
          <w:rFonts w:asciiTheme="majorBidi" w:hAnsiTheme="majorBidi" w:cstheme="majorBidi" w:hint="cs"/>
          <w:sz w:val="24"/>
          <w:szCs w:val="24"/>
          <w:rtl/>
        </w:rPr>
        <w:t xml:space="preserve"> </w:t>
      </w:r>
      <w:r w:rsidRPr="00161B81">
        <w:rPr>
          <w:rFonts w:asciiTheme="majorBidi" w:hAnsiTheme="majorBidi" w:cstheme="majorBidi"/>
          <w:sz w:val="24"/>
          <w:szCs w:val="24"/>
          <w:rtl/>
        </w:rPr>
        <w:t>بالتفصيل وبخط</w:t>
      </w:r>
      <w:r>
        <w:rPr>
          <w:rFonts w:asciiTheme="majorBidi" w:hAnsiTheme="majorBidi" w:cstheme="majorBidi" w:hint="cs"/>
          <w:sz w:val="24"/>
          <w:szCs w:val="24"/>
          <w:rtl/>
        </w:rPr>
        <w:t xml:space="preserve"> </w:t>
      </w:r>
      <w:r w:rsidRPr="00161B81">
        <w:rPr>
          <w:rFonts w:asciiTheme="majorBidi" w:hAnsiTheme="majorBidi" w:cstheme="majorBidi"/>
          <w:sz w:val="24"/>
          <w:szCs w:val="24"/>
          <w:rtl/>
        </w:rPr>
        <w:t>واضح،</w:t>
      </w:r>
      <w:r>
        <w:rPr>
          <w:rFonts w:asciiTheme="majorBidi" w:hAnsiTheme="majorBidi" w:cstheme="majorBidi" w:hint="cs"/>
          <w:sz w:val="24"/>
          <w:szCs w:val="24"/>
          <w:rtl/>
        </w:rPr>
        <w:t xml:space="preserve"> </w:t>
      </w:r>
      <w:r w:rsidRPr="00161B81">
        <w:rPr>
          <w:rFonts w:asciiTheme="majorBidi" w:hAnsiTheme="majorBidi" w:cstheme="majorBidi"/>
          <w:sz w:val="24"/>
          <w:szCs w:val="24"/>
          <w:rtl/>
        </w:rPr>
        <w:t>إضافةً إلى ختمه</w:t>
      </w:r>
      <w:r>
        <w:rPr>
          <w:rFonts w:asciiTheme="majorBidi" w:hAnsiTheme="majorBidi" w:cstheme="majorBidi" w:hint="cs"/>
          <w:sz w:val="24"/>
          <w:szCs w:val="24"/>
          <w:rtl/>
        </w:rPr>
        <w:t xml:space="preserve"> </w:t>
      </w:r>
      <w:r w:rsidRPr="00161B81">
        <w:rPr>
          <w:rFonts w:asciiTheme="majorBidi" w:hAnsiTheme="majorBidi" w:cstheme="majorBidi"/>
          <w:sz w:val="24"/>
          <w:szCs w:val="24"/>
          <w:rtl/>
        </w:rPr>
        <w:t>وتوقیعه</w:t>
      </w:r>
      <w:r w:rsidRPr="00161B81">
        <w:rPr>
          <w:rFonts w:asciiTheme="majorBidi" w:hAnsiTheme="majorBidi" w:cstheme="majorBidi"/>
          <w:sz w:val="24"/>
          <w:szCs w:val="24"/>
        </w:rPr>
        <w:t xml:space="preserve"> .</w:t>
      </w:r>
    </w:p>
    <w:p w:rsidR="00304658" w:rsidRDefault="00304658" w:rsidP="00EE768D">
      <w:pPr>
        <w:numPr>
          <w:ilvl w:val="0"/>
          <w:numId w:val="21"/>
        </w:numPr>
        <w:bidi/>
        <w:spacing w:after="0" w:line="360" w:lineRule="auto"/>
        <w:jc w:val="both"/>
        <w:rPr>
          <w:rFonts w:asciiTheme="majorBidi" w:hAnsiTheme="majorBidi" w:cstheme="majorBidi"/>
          <w:sz w:val="24"/>
          <w:szCs w:val="24"/>
        </w:rPr>
      </w:pPr>
      <w:r w:rsidRPr="00304658">
        <w:rPr>
          <w:rFonts w:asciiTheme="majorBidi" w:hAnsiTheme="majorBidi" w:cstheme="majorBidi"/>
          <w:sz w:val="24"/>
          <w:szCs w:val="24"/>
          <w:rtl/>
        </w:rPr>
        <w:t>اختيار مكان مناسب ونظيف في المركز ذو إضاءة مناسبة مع مراعاة خصوصية المريض (مثلاً عيادة الضماد والحقن).</w:t>
      </w:r>
    </w:p>
    <w:p w:rsidR="00304658" w:rsidRPr="00161B81" w:rsidRDefault="00304658" w:rsidP="00EE768D">
      <w:pPr>
        <w:pStyle w:val="ListParagraph"/>
        <w:numPr>
          <w:ilvl w:val="0"/>
          <w:numId w:val="21"/>
        </w:numPr>
        <w:bidi/>
        <w:spacing w:after="0" w:line="360" w:lineRule="auto"/>
        <w:rPr>
          <w:rFonts w:asciiTheme="majorBidi" w:hAnsiTheme="majorBidi" w:cstheme="majorBidi"/>
          <w:sz w:val="24"/>
          <w:szCs w:val="24"/>
          <w:rtl/>
        </w:rPr>
      </w:pPr>
      <w:r w:rsidRPr="00161B81">
        <w:rPr>
          <w:rFonts w:asciiTheme="majorBidi" w:eastAsia="Times New Roman" w:hAnsiTheme="majorBidi" w:cstheme="majorBidi"/>
          <w:sz w:val="24"/>
          <w:szCs w:val="24"/>
          <w:rtl/>
        </w:rPr>
        <w:t>التأكد</w:t>
      </w:r>
      <w:r w:rsidRPr="00161B81">
        <w:rPr>
          <w:rFonts w:asciiTheme="majorBidi" w:hAnsiTheme="majorBidi" w:cstheme="majorBidi"/>
          <w:sz w:val="24"/>
          <w:szCs w:val="24"/>
          <w:rtl/>
        </w:rPr>
        <w:t xml:space="preserve"> من أنّ جميع</w:t>
      </w:r>
      <w:r>
        <w:rPr>
          <w:rFonts w:asciiTheme="majorBidi" w:hAnsiTheme="majorBidi" w:cstheme="majorBidi" w:hint="cs"/>
          <w:sz w:val="24"/>
          <w:szCs w:val="24"/>
          <w:rtl/>
        </w:rPr>
        <w:t xml:space="preserve"> </w:t>
      </w:r>
      <w:r w:rsidRPr="00161B81">
        <w:rPr>
          <w:rFonts w:asciiTheme="majorBidi" w:eastAsia="Times New Roman" w:hAnsiTheme="majorBidi" w:cstheme="majorBidi"/>
          <w:sz w:val="24"/>
          <w:szCs w:val="24"/>
          <w:rtl/>
        </w:rPr>
        <w:t>الأدوات</w:t>
      </w:r>
      <w:r w:rsidRPr="00161B81">
        <w:rPr>
          <w:rFonts w:asciiTheme="majorBidi" w:hAnsiTheme="majorBidi" w:cstheme="majorBidi"/>
          <w:sz w:val="24"/>
          <w:szCs w:val="24"/>
          <w:rtl/>
        </w:rPr>
        <w:t xml:space="preserve"> اللازمة لل</w:t>
      </w:r>
      <w:r>
        <w:rPr>
          <w:rFonts w:asciiTheme="majorBidi" w:hAnsiTheme="majorBidi" w:cstheme="majorBidi" w:hint="cs"/>
          <w:sz w:val="24"/>
          <w:szCs w:val="24"/>
          <w:rtl/>
        </w:rPr>
        <w:t>غيار على الجرح</w:t>
      </w:r>
      <w:r w:rsidRPr="00161B81">
        <w:rPr>
          <w:rFonts w:asciiTheme="majorBidi" w:hAnsiTheme="majorBidi" w:cstheme="majorBidi"/>
          <w:sz w:val="24"/>
          <w:szCs w:val="24"/>
          <w:rtl/>
        </w:rPr>
        <w:t xml:space="preserve"> موجودة :</w:t>
      </w:r>
    </w:p>
    <w:p w:rsidR="001025F9" w:rsidRPr="00161B81" w:rsidRDefault="001025F9" w:rsidP="00EE768D">
      <w:pPr>
        <w:pStyle w:val="ListParagraph"/>
        <w:numPr>
          <w:ilvl w:val="1"/>
          <w:numId w:val="21"/>
        </w:numPr>
        <w:tabs>
          <w:tab w:val="right" w:pos="990"/>
        </w:tabs>
        <w:bidi/>
        <w:spacing w:after="0" w:line="360" w:lineRule="auto"/>
        <w:rPr>
          <w:rFonts w:asciiTheme="majorBidi" w:hAnsiTheme="majorBidi" w:cstheme="majorBidi"/>
          <w:sz w:val="24"/>
          <w:szCs w:val="24"/>
          <w:rtl/>
        </w:rPr>
      </w:pPr>
      <w:r w:rsidRPr="00161B81">
        <w:rPr>
          <w:rFonts w:asciiTheme="majorBidi" w:eastAsia="Times New Roman" w:hAnsiTheme="majorBidi" w:cstheme="majorBidi"/>
          <w:sz w:val="24"/>
          <w:szCs w:val="24"/>
          <w:rtl/>
        </w:rPr>
        <w:t>مستلزمات غسل</w:t>
      </w:r>
      <w:r w:rsidRPr="00161B81">
        <w:rPr>
          <w:rFonts w:asciiTheme="majorBidi" w:hAnsiTheme="majorBidi" w:cstheme="majorBidi"/>
          <w:sz w:val="24"/>
          <w:szCs w:val="24"/>
          <w:rtl/>
        </w:rPr>
        <w:t xml:space="preserve"> اليدين: ماء وصابون أو مطهّر</w:t>
      </w:r>
      <w:r w:rsidR="00AD2A29">
        <w:rPr>
          <w:rFonts w:asciiTheme="majorBidi" w:hAnsiTheme="majorBidi" w:cstheme="majorBidi" w:hint="cs"/>
          <w:sz w:val="24"/>
          <w:szCs w:val="24"/>
          <w:rtl/>
        </w:rPr>
        <w:t xml:space="preserve"> </w:t>
      </w:r>
      <w:r w:rsidR="00AD2A29" w:rsidRPr="00B46E15">
        <w:rPr>
          <w:rStyle w:val="hps"/>
          <w:rFonts w:ascii="Times New Roman" w:hAnsi="Times New Roman" w:cs="Times New Roman"/>
          <w:sz w:val="24"/>
          <w:szCs w:val="24"/>
          <w:rtl/>
        </w:rPr>
        <w:t xml:space="preserve">(راجع </w:t>
      </w:r>
      <w:r w:rsidR="00AD2A29" w:rsidRPr="00B46E15">
        <w:rPr>
          <w:rFonts w:ascii="Times New Roman" w:hAnsi="Times New Roman" w:cs="Times New Roman"/>
          <w:sz w:val="24"/>
          <w:szCs w:val="24"/>
          <w:rtl/>
        </w:rPr>
        <w:t>سياسة وإجراءات تنظيف الأيدي بالماء والصابون أو بمطهرات الجلد والأنسجة الحية)</w:t>
      </w:r>
      <w:r w:rsidRPr="00161B81">
        <w:rPr>
          <w:rFonts w:asciiTheme="majorBidi" w:hAnsiTheme="majorBidi" w:cstheme="majorBidi"/>
          <w:sz w:val="24"/>
          <w:szCs w:val="24"/>
          <w:rtl/>
        </w:rPr>
        <w:t>.</w:t>
      </w:r>
    </w:p>
    <w:p w:rsidR="001025F9" w:rsidRPr="00D5343E" w:rsidRDefault="001025F9" w:rsidP="00EE768D">
      <w:pPr>
        <w:pStyle w:val="NoSpacing"/>
        <w:numPr>
          <w:ilvl w:val="1"/>
          <w:numId w:val="21"/>
        </w:numPr>
        <w:bidi/>
        <w:spacing w:line="360" w:lineRule="auto"/>
        <w:rPr>
          <w:rFonts w:asciiTheme="majorBidi" w:hAnsiTheme="majorBidi" w:cstheme="majorBidi"/>
          <w:sz w:val="24"/>
          <w:szCs w:val="24"/>
        </w:rPr>
      </w:pPr>
      <w:r w:rsidRPr="00D5343E">
        <w:rPr>
          <w:rFonts w:asciiTheme="majorBidi" w:hAnsiTheme="majorBidi" w:cstheme="majorBidi"/>
          <w:sz w:val="24"/>
          <w:szCs w:val="24"/>
          <w:rtl/>
        </w:rPr>
        <w:t>ملابس واقية</w:t>
      </w:r>
      <w:r w:rsidRPr="00D5343E">
        <w:rPr>
          <w:rFonts w:asciiTheme="majorBidi" w:hAnsiTheme="majorBidi" w:cstheme="majorBidi" w:hint="cs"/>
          <w:sz w:val="24"/>
          <w:szCs w:val="24"/>
          <w:rtl/>
        </w:rPr>
        <w:t xml:space="preserve"> (ذات الإستعمال الواحد):</w:t>
      </w:r>
      <w:r w:rsidRPr="00D5343E">
        <w:rPr>
          <w:rFonts w:asciiTheme="majorBidi" w:hAnsiTheme="majorBidi" w:cstheme="majorBidi"/>
          <w:sz w:val="24"/>
          <w:szCs w:val="24"/>
          <w:rtl/>
        </w:rPr>
        <w:t xml:space="preserve"> </w:t>
      </w:r>
      <w:r w:rsidR="0016533D">
        <w:rPr>
          <w:rFonts w:asciiTheme="majorBidi" w:hAnsiTheme="majorBidi" w:cstheme="majorBidi" w:hint="cs"/>
          <w:sz w:val="24"/>
          <w:szCs w:val="24"/>
          <w:rtl/>
        </w:rPr>
        <w:t xml:space="preserve">3 أزواج </w:t>
      </w:r>
      <w:r w:rsidRPr="00D5343E">
        <w:rPr>
          <w:rFonts w:asciiTheme="majorBidi" w:hAnsiTheme="majorBidi" w:cstheme="majorBidi"/>
          <w:sz w:val="24"/>
          <w:szCs w:val="24"/>
          <w:rtl/>
        </w:rPr>
        <w:t>قفازات نظيفة</w:t>
      </w:r>
      <w:r w:rsidRPr="00D5343E">
        <w:rPr>
          <w:rFonts w:asciiTheme="majorBidi" w:hAnsiTheme="majorBidi" w:cstheme="majorBidi" w:hint="cs"/>
          <w:sz w:val="24"/>
          <w:szCs w:val="24"/>
          <w:rtl/>
        </w:rPr>
        <w:t xml:space="preserve">، </w:t>
      </w:r>
      <w:r w:rsidR="00374B0F">
        <w:rPr>
          <w:rFonts w:asciiTheme="majorBidi" w:hAnsiTheme="majorBidi" w:cstheme="majorBidi" w:hint="cs"/>
          <w:sz w:val="24"/>
          <w:szCs w:val="24"/>
          <w:rtl/>
        </w:rPr>
        <w:t>ثوب/</w:t>
      </w:r>
      <w:r w:rsidR="007835F3">
        <w:rPr>
          <w:rFonts w:asciiTheme="majorBidi" w:hAnsiTheme="majorBidi" w:cstheme="majorBidi" w:hint="cs"/>
          <w:sz w:val="24"/>
          <w:szCs w:val="24"/>
          <w:rtl/>
        </w:rPr>
        <w:t>مريول</w:t>
      </w:r>
      <w:r w:rsidRPr="00D5343E">
        <w:rPr>
          <w:rFonts w:asciiTheme="majorBidi" w:hAnsiTheme="majorBidi" w:cstheme="majorBidi"/>
          <w:sz w:val="24"/>
          <w:szCs w:val="24"/>
          <w:rtl/>
        </w:rPr>
        <w:t xml:space="preserve"> أحادي الاستخدام</w:t>
      </w:r>
      <w:r w:rsidRPr="00D5343E">
        <w:rPr>
          <w:rFonts w:asciiTheme="majorBidi" w:hAnsiTheme="majorBidi" w:cstheme="majorBidi" w:hint="cs"/>
          <w:sz w:val="24"/>
          <w:szCs w:val="24"/>
          <w:rtl/>
        </w:rPr>
        <w:t xml:space="preserve"> و </w:t>
      </w:r>
      <w:r w:rsidRPr="00D5343E">
        <w:rPr>
          <w:rFonts w:asciiTheme="majorBidi" w:hAnsiTheme="majorBidi" w:cstheme="majorBidi"/>
          <w:sz w:val="24"/>
          <w:szCs w:val="24"/>
          <w:rtl/>
        </w:rPr>
        <w:t>كم</w:t>
      </w:r>
      <w:r w:rsidR="007835F3">
        <w:rPr>
          <w:rFonts w:asciiTheme="majorBidi" w:hAnsiTheme="majorBidi" w:cstheme="majorBidi" w:hint="cs"/>
          <w:sz w:val="24"/>
          <w:szCs w:val="24"/>
          <w:rtl/>
        </w:rPr>
        <w:t>ّ</w:t>
      </w:r>
      <w:r w:rsidRPr="00D5343E">
        <w:rPr>
          <w:rFonts w:asciiTheme="majorBidi" w:hAnsiTheme="majorBidi" w:cstheme="majorBidi"/>
          <w:sz w:val="24"/>
          <w:szCs w:val="24"/>
          <w:rtl/>
        </w:rPr>
        <w:t>امة وجه.</w:t>
      </w:r>
    </w:p>
    <w:p w:rsidR="00304658" w:rsidRPr="00161B81" w:rsidRDefault="007835F3" w:rsidP="00EE768D">
      <w:pPr>
        <w:pStyle w:val="ListParagraph"/>
        <w:numPr>
          <w:ilvl w:val="1"/>
          <w:numId w:val="21"/>
        </w:numPr>
        <w:bidi/>
        <w:spacing w:after="0" w:line="360" w:lineRule="auto"/>
        <w:rPr>
          <w:rFonts w:asciiTheme="majorBidi" w:eastAsia="Times New Roman" w:hAnsiTheme="majorBidi" w:cstheme="majorBidi"/>
          <w:sz w:val="24"/>
          <w:szCs w:val="24"/>
        </w:rPr>
      </w:pPr>
      <w:r>
        <w:rPr>
          <w:rFonts w:asciiTheme="majorBidi" w:eastAsia="Times New Roman" w:hAnsiTheme="majorBidi" w:cstheme="majorBidi" w:hint="cs"/>
          <w:sz w:val="24"/>
          <w:szCs w:val="24"/>
          <w:rtl/>
        </w:rPr>
        <w:t xml:space="preserve">عربة أو </w:t>
      </w:r>
      <w:r w:rsidR="001025F9">
        <w:rPr>
          <w:rFonts w:asciiTheme="majorBidi" w:eastAsia="Times New Roman" w:hAnsiTheme="majorBidi" w:cstheme="majorBidi" w:hint="cs"/>
          <w:sz w:val="24"/>
          <w:szCs w:val="24"/>
          <w:rtl/>
        </w:rPr>
        <w:t xml:space="preserve">ترولي الغيار أو </w:t>
      </w:r>
      <w:r w:rsidR="00304658" w:rsidRPr="00161B81">
        <w:rPr>
          <w:rFonts w:asciiTheme="majorBidi" w:eastAsia="Times New Roman" w:hAnsiTheme="majorBidi" w:cstheme="majorBidi"/>
          <w:sz w:val="24"/>
          <w:szCs w:val="24"/>
          <w:rtl/>
        </w:rPr>
        <w:t>صينية نظيفة لوضع الأدوات عليها</w:t>
      </w:r>
      <w:r w:rsidR="001025F9">
        <w:rPr>
          <w:rFonts w:asciiTheme="majorBidi" w:eastAsia="Times New Roman" w:hAnsiTheme="majorBidi" w:cstheme="majorBidi" w:hint="cs"/>
          <w:sz w:val="24"/>
          <w:szCs w:val="24"/>
          <w:rtl/>
        </w:rPr>
        <w:t xml:space="preserve"> بعد مسحها جيداَ بمطهّر (</w:t>
      </w:r>
      <w:r w:rsidR="001025F9" w:rsidRPr="00161B81">
        <w:rPr>
          <w:rFonts w:asciiTheme="majorBidi" w:eastAsia="Times New Roman" w:hAnsiTheme="majorBidi" w:cstheme="majorBidi"/>
          <w:sz w:val="24"/>
          <w:szCs w:val="24"/>
          <w:rtl/>
        </w:rPr>
        <w:t>كحول بتركيز 70-90 %)</w:t>
      </w:r>
      <w:r w:rsidR="0060032B">
        <w:rPr>
          <w:rFonts w:asciiTheme="majorBidi" w:eastAsia="Times New Roman" w:hAnsiTheme="majorBidi" w:cstheme="majorBidi" w:hint="cs"/>
          <w:sz w:val="24"/>
          <w:szCs w:val="24"/>
          <w:rtl/>
        </w:rPr>
        <w:t>:</w:t>
      </w:r>
    </w:p>
    <w:p w:rsidR="005324A1" w:rsidRPr="00161B81" w:rsidRDefault="005324A1" w:rsidP="00EE768D">
      <w:pPr>
        <w:pStyle w:val="ListParagraph"/>
        <w:numPr>
          <w:ilvl w:val="2"/>
          <w:numId w:val="21"/>
        </w:numPr>
        <w:bidi/>
        <w:spacing w:after="0" w:line="360" w:lineRule="auto"/>
        <w:rPr>
          <w:rFonts w:asciiTheme="majorBidi" w:eastAsia="Times New Roman" w:hAnsiTheme="majorBidi" w:cstheme="majorBidi"/>
          <w:sz w:val="24"/>
          <w:szCs w:val="24"/>
          <w:rtl/>
        </w:rPr>
      </w:pPr>
      <w:r w:rsidRPr="00161B81">
        <w:rPr>
          <w:rFonts w:asciiTheme="majorBidi" w:eastAsia="Times New Roman" w:hAnsiTheme="majorBidi" w:cstheme="majorBidi"/>
          <w:sz w:val="24"/>
          <w:szCs w:val="24"/>
          <w:rtl/>
        </w:rPr>
        <w:t>مسحات طبية مغلّفة من المطهرات (مثلاً مسحات كحول بتركيز 70-90 %</w:t>
      </w:r>
      <w:r w:rsidR="007835F3">
        <w:rPr>
          <w:rFonts w:asciiTheme="majorBidi" w:eastAsia="Times New Roman" w:hAnsiTheme="majorBidi" w:cstheme="majorBidi" w:hint="cs"/>
          <w:sz w:val="24"/>
          <w:szCs w:val="24"/>
          <w:rtl/>
        </w:rPr>
        <w:t xml:space="preserve"> أو كلوريكسيدين</w:t>
      </w:r>
      <w:r w:rsidR="006E2E00">
        <w:rPr>
          <w:rFonts w:asciiTheme="majorBidi" w:eastAsia="Times New Roman" w:hAnsiTheme="majorBidi" w:cstheme="majorBidi" w:hint="cs"/>
          <w:sz w:val="24"/>
          <w:szCs w:val="24"/>
          <w:rtl/>
        </w:rPr>
        <w:t xml:space="preserve"> 2%</w:t>
      </w:r>
      <w:r w:rsidRPr="00161B81">
        <w:rPr>
          <w:rFonts w:asciiTheme="majorBidi" w:eastAsia="Times New Roman" w:hAnsiTheme="majorBidi" w:cstheme="majorBidi"/>
          <w:sz w:val="24"/>
          <w:szCs w:val="24"/>
          <w:rtl/>
        </w:rPr>
        <w:t>) أو قطع من القطن أو الشاش معقّم</w:t>
      </w:r>
      <w:r>
        <w:rPr>
          <w:rFonts w:asciiTheme="majorBidi" w:eastAsia="Times New Roman" w:hAnsiTheme="majorBidi" w:cstheme="majorBidi" w:hint="cs"/>
          <w:sz w:val="24"/>
          <w:szCs w:val="24"/>
          <w:rtl/>
        </w:rPr>
        <w:t xml:space="preserve"> </w:t>
      </w:r>
      <w:r w:rsidRPr="00161B81">
        <w:rPr>
          <w:rFonts w:asciiTheme="majorBidi" w:eastAsia="Times New Roman" w:hAnsiTheme="majorBidi" w:cstheme="majorBidi"/>
          <w:sz w:val="24"/>
          <w:szCs w:val="24"/>
          <w:rtl/>
        </w:rPr>
        <w:t>ومطهّر (مثلاً كحول بتركيز 70-90 %</w:t>
      </w:r>
      <w:r w:rsidR="007835F3">
        <w:rPr>
          <w:rFonts w:asciiTheme="majorBidi" w:eastAsia="Times New Roman" w:hAnsiTheme="majorBidi" w:cstheme="majorBidi" w:hint="cs"/>
          <w:sz w:val="24"/>
          <w:szCs w:val="24"/>
          <w:rtl/>
        </w:rPr>
        <w:t xml:space="preserve"> أو كلوريكسيدين</w:t>
      </w:r>
      <w:r w:rsidR="006E2E00">
        <w:rPr>
          <w:rFonts w:asciiTheme="majorBidi" w:eastAsia="Times New Roman" w:hAnsiTheme="majorBidi" w:cstheme="majorBidi" w:hint="cs"/>
          <w:sz w:val="24"/>
          <w:szCs w:val="24"/>
          <w:rtl/>
        </w:rPr>
        <w:t xml:space="preserve"> 2%</w:t>
      </w:r>
      <w:r w:rsidRPr="00161B81">
        <w:rPr>
          <w:rFonts w:asciiTheme="majorBidi" w:eastAsia="Times New Roman" w:hAnsiTheme="majorBidi" w:cstheme="majorBidi"/>
          <w:sz w:val="24"/>
          <w:szCs w:val="24"/>
          <w:rtl/>
        </w:rPr>
        <w:t>).</w:t>
      </w:r>
    </w:p>
    <w:p w:rsidR="0060032B" w:rsidRPr="001025F9" w:rsidRDefault="0060032B" w:rsidP="00EE768D">
      <w:pPr>
        <w:pStyle w:val="NoSpacing"/>
        <w:numPr>
          <w:ilvl w:val="2"/>
          <w:numId w:val="21"/>
        </w:numPr>
        <w:bidi/>
        <w:spacing w:line="360" w:lineRule="auto"/>
        <w:rPr>
          <w:rFonts w:asciiTheme="majorBidi" w:hAnsiTheme="majorBidi" w:cstheme="majorBidi"/>
          <w:sz w:val="24"/>
          <w:szCs w:val="24"/>
        </w:rPr>
      </w:pPr>
      <w:r w:rsidRPr="001025F9">
        <w:rPr>
          <w:rFonts w:asciiTheme="majorBidi" w:hAnsiTheme="majorBidi" w:cstheme="majorBidi"/>
          <w:sz w:val="24"/>
          <w:szCs w:val="24"/>
          <w:rtl/>
        </w:rPr>
        <w:t>أدوات معق</w:t>
      </w:r>
      <w:r w:rsidRPr="001025F9">
        <w:rPr>
          <w:rFonts w:asciiTheme="majorBidi" w:hAnsiTheme="majorBidi" w:cstheme="majorBidi" w:hint="cs"/>
          <w:sz w:val="24"/>
          <w:szCs w:val="24"/>
          <w:rtl/>
        </w:rPr>
        <w:t>ّ</w:t>
      </w:r>
      <w:r w:rsidRPr="001025F9">
        <w:rPr>
          <w:rFonts w:asciiTheme="majorBidi" w:hAnsiTheme="majorBidi" w:cstheme="majorBidi"/>
          <w:sz w:val="24"/>
          <w:szCs w:val="24"/>
          <w:rtl/>
        </w:rPr>
        <w:t>مة</w:t>
      </w:r>
      <w:r>
        <w:rPr>
          <w:rFonts w:asciiTheme="majorBidi" w:hAnsiTheme="majorBidi" w:cstheme="majorBidi" w:hint="cs"/>
          <w:sz w:val="24"/>
          <w:szCs w:val="24"/>
          <w:rtl/>
        </w:rPr>
        <w:t xml:space="preserve"> بعد التأكّد من تاريخ تعقيمها</w:t>
      </w:r>
      <w:r w:rsidRPr="001025F9">
        <w:rPr>
          <w:rFonts w:asciiTheme="majorBidi" w:hAnsiTheme="majorBidi" w:cstheme="majorBidi" w:hint="cs"/>
          <w:sz w:val="24"/>
          <w:szCs w:val="24"/>
          <w:rtl/>
        </w:rPr>
        <w:t xml:space="preserve">: </w:t>
      </w:r>
      <w:r>
        <w:rPr>
          <w:rFonts w:asciiTheme="majorBidi" w:hAnsiTheme="majorBidi" w:cstheme="majorBidi" w:hint="cs"/>
          <w:sz w:val="24"/>
          <w:szCs w:val="24"/>
          <w:rtl/>
        </w:rPr>
        <w:t xml:space="preserve">مثلاَ </w:t>
      </w:r>
      <w:r w:rsidRPr="001025F9">
        <w:rPr>
          <w:rFonts w:asciiTheme="majorBidi" w:hAnsiTheme="majorBidi" w:cstheme="majorBidi"/>
          <w:sz w:val="24"/>
          <w:szCs w:val="24"/>
          <w:rtl/>
        </w:rPr>
        <w:t>مقص</w:t>
      </w:r>
      <w:r>
        <w:rPr>
          <w:rFonts w:asciiTheme="majorBidi" w:hAnsiTheme="majorBidi" w:cstheme="majorBidi" w:hint="cs"/>
          <w:sz w:val="24"/>
          <w:szCs w:val="24"/>
          <w:rtl/>
        </w:rPr>
        <w:t>ّ</w:t>
      </w:r>
      <w:r w:rsidRPr="001025F9">
        <w:rPr>
          <w:rFonts w:asciiTheme="majorBidi" w:hAnsiTheme="majorBidi" w:cstheme="majorBidi"/>
          <w:sz w:val="24"/>
          <w:szCs w:val="24"/>
          <w:rtl/>
        </w:rPr>
        <w:t xml:space="preserve"> </w:t>
      </w:r>
      <w:r>
        <w:rPr>
          <w:rFonts w:asciiTheme="majorBidi" w:hAnsiTheme="majorBidi" w:cstheme="majorBidi" w:hint="cs"/>
          <w:sz w:val="24"/>
          <w:szCs w:val="24"/>
          <w:rtl/>
        </w:rPr>
        <w:t xml:space="preserve">وملقط طبي </w:t>
      </w:r>
      <w:r w:rsidR="00A778A3">
        <w:rPr>
          <w:rFonts w:asciiTheme="majorBidi" w:hAnsiTheme="majorBidi" w:cstheme="majorBidi" w:hint="cs"/>
          <w:sz w:val="24"/>
          <w:szCs w:val="24"/>
          <w:rtl/>
        </w:rPr>
        <w:t xml:space="preserve">و </w:t>
      </w:r>
      <w:r w:rsidR="00A778A3" w:rsidRPr="00312CA3">
        <w:rPr>
          <w:rFonts w:asciiTheme="majorBidi" w:hAnsiTheme="majorBidi" w:cstheme="majorBidi"/>
          <w:sz w:val="24"/>
          <w:szCs w:val="24"/>
          <w:rtl/>
        </w:rPr>
        <w:t>مسطرة قياس</w:t>
      </w:r>
      <w:r w:rsidR="00A778A3">
        <w:rPr>
          <w:rFonts w:asciiTheme="majorBidi" w:hAnsiTheme="majorBidi" w:cstheme="majorBidi" w:hint="cs"/>
          <w:sz w:val="24"/>
          <w:szCs w:val="24"/>
          <w:rtl/>
        </w:rPr>
        <w:t xml:space="preserve"> </w:t>
      </w:r>
      <w:r w:rsidRPr="001025F9">
        <w:rPr>
          <w:rFonts w:asciiTheme="majorBidi" w:hAnsiTheme="majorBidi" w:cstheme="majorBidi"/>
          <w:sz w:val="24"/>
          <w:szCs w:val="24"/>
          <w:rtl/>
        </w:rPr>
        <w:t>معق</w:t>
      </w:r>
      <w:r w:rsidR="007835F3">
        <w:rPr>
          <w:rFonts w:asciiTheme="majorBidi" w:hAnsiTheme="majorBidi" w:cstheme="majorBidi" w:hint="cs"/>
          <w:sz w:val="24"/>
          <w:szCs w:val="24"/>
          <w:rtl/>
        </w:rPr>
        <w:t>ّ</w:t>
      </w:r>
      <w:r w:rsidRPr="001025F9">
        <w:rPr>
          <w:rFonts w:asciiTheme="majorBidi" w:hAnsiTheme="majorBidi" w:cstheme="majorBidi"/>
          <w:sz w:val="24"/>
          <w:szCs w:val="24"/>
          <w:rtl/>
        </w:rPr>
        <w:t>م</w:t>
      </w:r>
      <w:r w:rsidR="00A778A3">
        <w:rPr>
          <w:rFonts w:asciiTheme="majorBidi" w:hAnsiTheme="majorBidi" w:cstheme="majorBidi" w:hint="cs"/>
          <w:sz w:val="24"/>
          <w:szCs w:val="24"/>
          <w:rtl/>
        </w:rPr>
        <w:t>ة</w:t>
      </w:r>
      <w:r w:rsidRPr="001025F9">
        <w:rPr>
          <w:rFonts w:asciiTheme="majorBidi" w:hAnsiTheme="majorBidi" w:cstheme="majorBidi"/>
          <w:sz w:val="24"/>
          <w:szCs w:val="24"/>
          <w:rtl/>
        </w:rPr>
        <w:t xml:space="preserve"> ( </w:t>
      </w:r>
      <w:r w:rsidR="007835F3">
        <w:rPr>
          <w:rFonts w:asciiTheme="majorBidi" w:hAnsiTheme="majorBidi" w:cstheme="majorBidi" w:hint="cs"/>
          <w:sz w:val="24"/>
          <w:szCs w:val="24"/>
          <w:rtl/>
        </w:rPr>
        <w:t xml:space="preserve">ملاحظة: </w:t>
      </w:r>
      <w:r w:rsidRPr="001025F9">
        <w:rPr>
          <w:rFonts w:asciiTheme="majorBidi" w:hAnsiTheme="majorBidi" w:cstheme="majorBidi"/>
          <w:sz w:val="24"/>
          <w:szCs w:val="24"/>
          <w:rtl/>
        </w:rPr>
        <w:t>مسح المقص</w:t>
      </w:r>
      <w:r w:rsidR="007835F3">
        <w:rPr>
          <w:rFonts w:asciiTheme="majorBidi" w:hAnsiTheme="majorBidi" w:cstheme="majorBidi" w:hint="cs"/>
          <w:sz w:val="24"/>
          <w:szCs w:val="24"/>
          <w:rtl/>
        </w:rPr>
        <w:t>ّ</w:t>
      </w:r>
      <w:r w:rsidRPr="001025F9">
        <w:rPr>
          <w:rFonts w:asciiTheme="majorBidi" w:hAnsiTheme="majorBidi" w:cstheme="majorBidi"/>
          <w:sz w:val="24"/>
          <w:szCs w:val="24"/>
          <w:rtl/>
        </w:rPr>
        <w:t xml:space="preserve"> </w:t>
      </w:r>
      <w:r>
        <w:rPr>
          <w:rFonts w:asciiTheme="majorBidi" w:hAnsiTheme="majorBidi" w:cstheme="majorBidi" w:hint="cs"/>
          <w:sz w:val="24"/>
          <w:szCs w:val="24"/>
          <w:rtl/>
        </w:rPr>
        <w:t xml:space="preserve">أو الملقط </w:t>
      </w:r>
      <w:r w:rsidR="00A778A3">
        <w:rPr>
          <w:rFonts w:asciiTheme="majorBidi" w:hAnsiTheme="majorBidi" w:cstheme="majorBidi" w:hint="cs"/>
          <w:sz w:val="24"/>
          <w:szCs w:val="24"/>
          <w:rtl/>
        </w:rPr>
        <w:t xml:space="preserve">أو المسطرة </w:t>
      </w:r>
      <w:r w:rsidRPr="001025F9">
        <w:rPr>
          <w:rFonts w:asciiTheme="majorBidi" w:hAnsiTheme="majorBidi" w:cstheme="majorBidi"/>
          <w:sz w:val="24"/>
          <w:szCs w:val="24"/>
          <w:rtl/>
        </w:rPr>
        <w:t>بم</w:t>
      </w:r>
      <w:r w:rsidR="007835F3">
        <w:rPr>
          <w:rFonts w:asciiTheme="majorBidi" w:hAnsiTheme="majorBidi" w:cstheme="majorBidi" w:hint="cs"/>
          <w:sz w:val="24"/>
          <w:szCs w:val="24"/>
          <w:rtl/>
        </w:rPr>
        <w:t xml:space="preserve">طهّر مثل </w:t>
      </w:r>
      <w:r w:rsidRPr="001025F9">
        <w:rPr>
          <w:rFonts w:asciiTheme="majorBidi" w:hAnsiTheme="majorBidi" w:cstheme="majorBidi"/>
          <w:sz w:val="24"/>
          <w:szCs w:val="24"/>
          <w:rtl/>
        </w:rPr>
        <w:t>الكحول لا يعتبر تعقيماً).</w:t>
      </w:r>
    </w:p>
    <w:p w:rsidR="00856E98" w:rsidRDefault="00856E98" w:rsidP="00EE768D">
      <w:pPr>
        <w:pStyle w:val="ListParagraph"/>
        <w:numPr>
          <w:ilvl w:val="2"/>
          <w:numId w:val="21"/>
        </w:numPr>
        <w:bidi/>
        <w:spacing w:after="0" w:line="360" w:lineRule="auto"/>
        <w:rPr>
          <w:rFonts w:asciiTheme="majorBidi" w:eastAsia="Times New Roman" w:hAnsiTheme="majorBidi" w:cstheme="majorBidi"/>
          <w:sz w:val="24"/>
          <w:szCs w:val="24"/>
        </w:rPr>
      </w:pPr>
      <w:r>
        <w:rPr>
          <w:rFonts w:asciiTheme="majorBidi" w:hAnsiTheme="majorBidi" w:cstheme="majorBidi" w:hint="cs"/>
          <w:sz w:val="24"/>
          <w:szCs w:val="24"/>
          <w:rtl/>
        </w:rPr>
        <w:t>مبضع معقّم</w:t>
      </w:r>
      <w:r>
        <w:rPr>
          <w:rFonts w:asciiTheme="majorBidi" w:eastAsia="Times New Roman" w:hAnsiTheme="majorBidi" w:cstheme="majorBidi" w:hint="cs"/>
          <w:sz w:val="24"/>
          <w:szCs w:val="24"/>
          <w:rtl/>
        </w:rPr>
        <w:t xml:space="preserve"> (إذا كان هناك قطب تحتاج لنزعها).</w:t>
      </w:r>
    </w:p>
    <w:p w:rsidR="005324A1" w:rsidRDefault="005324A1" w:rsidP="00EE768D">
      <w:pPr>
        <w:pStyle w:val="ListParagraph"/>
        <w:numPr>
          <w:ilvl w:val="2"/>
          <w:numId w:val="21"/>
        </w:numPr>
        <w:bidi/>
        <w:spacing w:after="0" w:line="360" w:lineRule="auto"/>
        <w:rPr>
          <w:rFonts w:asciiTheme="majorBidi" w:eastAsia="Times New Roman" w:hAnsiTheme="majorBidi" w:cstheme="majorBidi"/>
          <w:sz w:val="24"/>
          <w:szCs w:val="24"/>
        </w:rPr>
      </w:pPr>
      <w:r>
        <w:rPr>
          <w:rFonts w:asciiTheme="majorBidi" w:eastAsia="Times New Roman" w:hAnsiTheme="majorBidi" w:cstheme="majorBidi" w:hint="cs"/>
          <w:sz w:val="24"/>
          <w:szCs w:val="24"/>
          <w:rtl/>
        </w:rPr>
        <w:t xml:space="preserve">شاش معقّم حجمه </w:t>
      </w:r>
      <w:r w:rsidR="0016533D">
        <w:rPr>
          <w:rFonts w:asciiTheme="majorBidi" w:eastAsia="Times New Roman" w:hAnsiTheme="majorBidi" w:cstheme="majorBidi"/>
          <w:sz w:val="24"/>
          <w:szCs w:val="24"/>
          <w:lang w:bidi="ar-LB"/>
        </w:rPr>
        <w:t>4x4</w:t>
      </w:r>
      <w:r w:rsidR="0016533D">
        <w:rPr>
          <w:rFonts w:asciiTheme="majorBidi" w:eastAsia="Times New Roman" w:hAnsiTheme="majorBidi" w:cstheme="majorBidi" w:hint="cs"/>
          <w:sz w:val="24"/>
          <w:szCs w:val="24"/>
          <w:rtl/>
          <w:lang w:bidi="ar-LB"/>
        </w:rPr>
        <w:t xml:space="preserve"> أو </w:t>
      </w:r>
      <w:r>
        <w:rPr>
          <w:rFonts w:asciiTheme="majorBidi" w:eastAsia="Times New Roman" w:hAnsiTheme="majorBidi" w:cstheme="majorBidi" w:hint="cs"/>
          <w:sz w:val="24"/>
          <w:szCs w:val="24"/>
          <w:rtl/>
        </w:rPr>
        <w:t>يناسب حجم الجرح.</w:t>
      </w:r>
    </w:p>
    <w:p w:rsidR="002D3ABF" w:rsidRPr="002D3ABF" w:rsidRDefault="002D3ABF" w:rsidP="00EE768D">
      <w:pPr>
        <w:pStyle w:val="ListParagraph"/>
        <w:numPr>
          <w:ilvl w:val="2"/>
          <w:numId w:val="21"/>
        </w:numPr>
        <w:tabs>
          <w:tab w:val="right" w:pos="900"/>
        </w:tabs>
        <w:bidi/>
        <w:spacing w:after="0" w:line="360" w:lineRule="auto"/>
        <w:rPr>
          <w:rFonts w:asciiTheme="majorBidi" w:hAnsiTheme="majorBidi" w:cstheme="majorBidi"/>
          <w:sz w:val="24"/>
          <w:szCs w:val="24"/>
        </w:rPr>
      </w:pPr>
      <w:r w:rsidRPr="002D3ABF">
        <w:rPr>
          <w:rFonts w:asciiTheme="majorBidi" w:hAnsiTheme="majorBidi" w:cstheme="majorBidi"/>
          <w:sz w:val="24"/>
          <w:szCs w:val="24"/>
          <w:rtl/>
        </w:rPr>
        <w:t xml:space="preserve">خافض لسان </w:t>
      </w:r>
      <w:r w:rsidRPr="002D3ABF">
        <w:rPr>
          <w:rFonts w:asciiTheme="majorBidi" w:hAnsiTheme="majorBidi" w:cstheme="majorBidi"/>
          <w:sz w:val="24"/>
          <w:szCs w:val="24"/>
        </w:rPr>
        <w:t xml:space="preserve">(tongue depressor) </w:t>
      </w:r>
      <w:r w:rsidRPr="002D3ABF">
        <w:rPr>
          <w:rFonts w:asciiTheme="majorBidi" w:hAnsiTheme="majorBidi" w:cstheme="majorBidi" w:hint="cs"/>
          <w:sz w:val="24"/>
          <w:szCs w:val="24"/>
          <w:rtl/>
        </w:rPr>
        <w:t xml:space="preserve"> </w:t>
      </w:r>
      <w:r w:rsidR="00953F91">
        <w:rPr>
          <w:rFonts w:asciiTheme="majorBidi" w:hAnsiTheme="majorBidi" w:cstheme="majorBidi" w:hint="cs"/>
          <w:sz w:val="24"/>
          <w:szCs w:val="24"/>
          <w:rtl/>
        </w:rPr>
        <w:t xml:space="preserve">أو </w:t>
      </w:r>
      <w:r w:rsidR="00223264">
        <w:rPr>
          <w:rFonts w:asciiTheme="majorBidi" w:hAnsiTheme="majorBidi" w:cstheme="majorBidi" w:hint="cs"/>
          <w:sz w:val="24"/>
          <w:szCs w:val="24"/>
          <w:rtl/>
        </w:rPr>
        <w:t xml:space="preserve">عود قطن </w:t>
      </w:r>
      <w:r w:rsidR="00223264">
        <w:rPr>
          <w:rFonts w:asciiTheme="majorBidi" w:hAnsiTheme="majorBidi" w:cstheme="majorBidi"/>
          <w:sz w:val="24"/>
          <w:szCs w:val="24"/>
        </w:rPr>
        <w:t>(cotton tipped applicator)</w:t>
      </w:r>
      <w:r w:rsidR="00223264">
        <w:rPr>
          <w:rFonts w:asciiTheme="majorBidi" w:hAnsiTheme="majorBidi" w:cstheme="majorBidi" w:hint="cs"/>
          <w:sz w:val="24"/>
          <w:szCs w:val="24"/>
          <w:rtl/>
        </w:rPr>
        <w:t xml:space="preserve"> م</w:t>
      </w:r>
      <w:r w:rsidRPr="002D3ABF">
        <w:rPr>
          <w:rFonts w:asciiTheme="majorBidi" w:hAnsiTheme="majorBidi" w:cstheme="majorBidi" w:hint="cs"/>
          <w:sz w:val="24"/>
          <w:szCs w:val="24"/>
          <w:rtl/>
        </w:rPr>
        <w:t>عقّم.</w:t>
      </w:r>
    </w:p>
    <w:p w:rsidR="00C43EF0" w:rsidRPr="00C43EF0" w:rsidRDefault="005324A1" w:rsidP="00EE768D">
      <w:pPr>
        <w:pStyle w:val="ListParagraph"/>
        <w:numPr>
          <w:ilvl w:val="2"/>
          <w:numId w:val="21"/>
        </w:numPr>
        <w:tabs>
          <w:tab w:val="right" w:pos="900"/>
        </w:tabs>
        <w:bidi/>
        <w:spacing w:after="0" w:line="360" w:lineRule="auto"/>
        <w:rPr>
          <w:rFonts w:asciiTheme="majorBidi" w:hAnsiTheme="majorBidi" w:cstheme="majorBidi"/>
          <w:sz w:val="24"/>
          <w:szCs w:val="24"/>
        </w:rPr>
      </w:pPr>
      <w:r w:rsidRPr="00C43EF0">
        <w:rPr>
          <w:rFonts w:asciiTheme="majorBidi" w:eastAsia="Times New Roman" w:hAnsiTheme="majorBidi" w:cstheme="majorBidi" w:hint="cs"/>
          <w:sz w:val="24"/>
          <w:szCs w:val="24"/>
          <w:rtl/>
        </w:rPr>
        <w:t>مرهم أنتيبيوتيك</w:t>
      </w:r>
      <w:r w:rsidRPr="00C43EF0">
        <w:rPr>
          <w:rFonts w:asciiTheme="majorBidi" w:eastAsia="Times New Roman" w:hAnsiTheme="majorBidi" w:cstheme="majorBidi"/>
          <w:sz w:val="24"/>
          <w:szCs w:val="24"/>
        </w:rPr>
        <w:t>(</w:t>
      </w:r>
      <w:proofErr w:type="spellStart"/>
      <w:r w:rsidRPr="007835F3">
        <w:rPr>
          <w:rFonts w:ascii="Times New Roman" w:eastAsia="Times New Roman" w:hAnsi="Times New Roman" w:cs="Times New Roman"/>
          <w:sz w:val="24"/>
          <w:szCs w:val="24"/>
        </w:rPr>
        <w:t>Fucidic</w:t>
      </w:r>
      <w:proofErr w:type="spellEnd"/>
      <w:r w:rsidRPr="007835F3">
        <w:rPr>
          <w:rFonts w:ascii="Times New Roman" w:eastAsia="Times New Roman" w:hAnsi="Times New Roman" w:cs="Times New Roman"/>
          <w:sz w:val="24"/>
          <w:szCs w:val="24"/>
        </w:rPr>
        <w:t xml:space="preserve"> Acid or </w:t>
      </w:r>
      <w:proofErr w:type="spellStart"/>
      <w:r w:rsidR="007835F3" w:rsidRPr="007835F3">
        <w:rPr>
          <w:rStyle w:val="st"/>
          <w:rFonts w:ascii="Times New Roman" w:hAnsi="Times New Roman" w:cs="Times New Roman"/>
          <w:sz w:val="24"/>
          <w:szCs w:val="24"/>
        </w:rPr>
        <w:t>Mupirocin</w:t>
      </w:r>
      <w:proofErr w:type="spellEnd"/>
      <w:r w:rsidRPr="007835F3">
        <w:rPr>
          <w:rFonts w:ascii="Times New Roman" w:eastAsia="Times New Roman" w:hAnsi="Times New Roman" w:cs="Times New Roman"/>
          <w:sz w:val="24"/>
          <w:szCs w:val="24"/>
          <w:lang w:bidi="ar-LB"/>
        </w:rPr>
        <w:t xml:space="preserve"> </w:t>
      </w:r>
      <w:r w:rsidRPr="007835F3">
        <w:rPr>
          <w:rFonts w:ascii="Times New Roman" w:eastAsia="Times New Roman" w:hAnsi="Times New Roman" w:cs="Times New Roman"/>
          <w:sz w:val="24"/>
          <w:szCs w:val="24"/>
        </w:rPr>
        <w:t>ointment</w:t>
      </w:r>
      <w:r w:rsidRPr="007835F3">
        <w:rPr>
          <w:rFonts w:ascii="Times New Roman" w:eastAsia="Times New Roman" w:hAnsi="Times New Roman" w:cs="Times New Roman"/>
          <w:sz w:val="24"/>
          <w:szCs w:val="24"/>
          <w:lang w:bidi="ar-LB"/>
        </w:rPr>
        <w:t>)</w:t>
      </w:r>
      <w:r w:rsidRPr="00C43EF0">
        <w:rPr>
          <w:rFonts w:asciiTheme="majorBidi" w:eastAsia="Times New Roman" w:hAnsiTheme="majorBidi" w:cstheme="majorBidi"/>
          <w:sz w:val="24"/>
          <w:szCs w:val="24"/>
          <w:lang w:bidi="ar-LB"/>
        </w:rPr>
        <w:t xml:space="preserve"> </w:t>
      </w:r>
      <w:r w:rsidRPr="00C43EF0">
        <w:rPr>
          <w:rFonts w:asciiTheme="majorBidi" w:eastAsia="Times New Roman" w:hAnsiTheme="majorBidi" w:cstheme="majorBidi" w:hint="cs"/>
          <w:sz w:val="24"/>
          <w:szCs w:val="24"/>
          <w:rtl/>
        </w:rPr>
        <w:t>.</w:t>
      </w:r>
      <w:r w:rsidR="00C43EF0" w:rsidRPr="00C43EF0">
        <w:rPr>
          <w:rFonts w:asciiTheme="majorBidi" w:eastAsia="Times New Roman" w:hAnsiTheme="majorBidi" w:cstheme="majorBidi" w:hint="cs"/>
          <w:sz w:val="24"/>
          <w:szCs w:val="24"/>
          <w:rtl/>
        </w:rPr>
        <w:t xml:space="preserve"> </w:t>
      </w:r>
      <w:r w:rsidR="00C43EF0" w:rsidRPr="00C43EF0">
        <w:rPr>
          <w:rFonts w:asciiTheme="majorBidi" w:hAnsiTheme="majorBidi" w:cstheme="majorBidi"/>
          <w:sz w:val="24"/>
          <w:szCs w:val="24"/>
          <w:rtl/>
        </w:rPr>
        <w:t>تجن</w:t>
      </w:r>
      <w:r w:rsidR="00C43EF0">
        <w:rPr>
          <w:rFonts w:asciiTheme="majorBidi" w:hAnsiTheme="majorBidi" w:cstheme="majorBidi" w:hint="cs"/>
          <w:sz w:val="24"/>
          <w:szCs w:val="24"/>
          <w:rtl/>
        </w:rPr>
        <w:t>ّ</w:t>
      </w:r>
      <w:r w:rsidR="00C43EF0" w:rsidRPr="00C43EF0">
        <w:rPr>
          <w:rFonts w:asciiTheme="majorBidi" w:hAnsiTheme="majorBidi" w:cstheme="majorBidi"/>
          <w:sz w:val="24"/>
          <w:szCs w:val="24"/>
          <w:rtl/>
        </w:rPr>
        <w:t>ب تلو</w:t>
      </w:r>
      <w:r w:rsidR="00C8623F">
        <w:rPr>
          <w:rFonts w:asciiTheme="majorBidi" w:hAnsiTheme="majorBidi" w:cstheme="majorBidi" w:hint="cs"/>
          <w:sz w:val="24"/>
          <w:szCs w:val="24"/>
          <w:rtl/>
          <w:lang w:bidi="ar-LB"/>
        </w:rPr>
        <w:t>ّ</w:t>
      </w:r>
      <w:r w:rsidR="00C43EF0" w:rsidRPr="00C43EF0">
        <w:rPr>
          <w:rFonts w:asciiTheme="majorBidi" w:hAnsiTheme="majorBidi" w:cstheme="majorBidi"/>
          <w:sz w:val="24"/>
          <w:szCs w:val="24"/>
          <w:rtl/>
        </w:rPr>
        <w:t xml:space="preserve">ث </w:t>
      </w:r>
      <w:r w:rsidR="00C43EF0">
        <w:rPr>
          <w:rFonts w:asciiTheme="majorBidi" w:hAnsiTheme="majorBidi" w:cstheme="majorBidi" w:hint="cs"/>
          <w:sz w:val="24"/>
          <w:szCs w:val="24"/>
          <w:rtl/>
        </w:rPr>
        <w:t>ال</w:t>
      </w:r>
      <w:r w:rsidR="00C43EF0" w:rsidRPr="00C43EF0">
        <w:rPr>
          <w:rFonts w:asciiTheme="majorBidi" w:hAnsiTheme="majorBidi" w:cstheme="majorBidi"/>
          <w:sz w:val="24"/>
          <w:szCs w:val="24"/>
          <w:rtl/>
        </w:rPr>
        <w:t xml:space="preserve">مرهم </w:t>
      </w:r>
      <w:r w:rsidR="002D11F2">
        <w:rPr>
          <w:rFonts w:asciiTheme="majorBidi" w:hAnsiTheme="majorBidi" w:cstheme="majorBidi" w:hint="cs"/>
          <w:sz w:val="24"/>
          <w:szCs w:val="24"/>
          <w:rtl/>
        </w:rPr>
        <w:t>كما يلي:</w:t>
      </w:r>
    </w:p>
    <w:p w:rsidR="002D11F2" w:rsidRDefault="00C43EF0" w:rsidP="00C8623F">
      <w:pPr>
        <w:pStyle w:val="NoSpacing"/>
        <w:numPr>
          <w:ilvl w:val="3"/>
          <w:numId w:val="12"/>
        </w:numPr>
        <w:tabs>
          <w:tab w:val="right" w:pos="1800"/>
        </w:tabs>
        <w:bidi/>
        <w:spacing w:line="360" w:lineRule="auto"/>
        <w:ind w:left="1620" w:hanging="270"/>
        <w:rPr>
          <w:rFonts w:asciiTheme="majorBidi" w:hAnsiTheme="majorBidi" w:cstheme="majorBidi"/>
          <w:sz w:val="24"/>
          <w:szCs w:val="24"/>
        </w:rPr>
      </w:pPr>
      <w:r w:rsidRPr="00312CA3">
        <w:rPr>
          <w:rFonts w:asciiTheme="majorBidi" w:hAnsiTheme="majorBidi" w:cstheme="majorBidi"/>
          <w:sz w:val="24"/>
          <w:szCs w:val="24"/>
          <w:rtl/>
        </w:rPr>
        <w:t>إذا كان المرهم جديد</w:t>
      </w:r>
      <w:r w:rsidR="002D11F2">
        <w:rPr>
          <w:rFonts w:asciiTheme="majorBidi" w:hAnsiTheme="majorBidi" w:cstheme="majorBidi" w:hint="cs"/>
          <w:sz w:val="24"/>
          <w:szCs w:val="24"/>
          <w:rtl/>
        </w:rPr>
        <w:t>اَ:</w:t>
      </w:r>
      <w:r w:rsidRPr="00312CA3">
        <w:rPr>
          <w:rFonts w:asciiTheme="majorBidi" w:hAnsiTheme="majorBidi" w:cstheme="majorBidi"/>
          <w:sz w:val="24"/>
          <w:szCs w:val="24"/>
          <w:rtl/>
        </w:rPr>
        <w:t xml:space="preserve"> </w:t>
      </w:r>
      <w:r w:rsidR="002D11F2">
        <w:rPr>
          <w:rFonts w:asciiTheme="majorBidi" w:hAnsiTheme="majorBidi" w:cstheme="majorBidi" w:hint="cs"/>
          <w:sz w:val="24"/>
          <w:szCs w:val="24"/>
          <w:rtl/>
        </w:rPr>
        <w:t>يتمّ و</w:t>
      </w:r>
      <w:r w:rsidRPr="00312CA3">
        <w:rPr>
          <w:rFonts w:asciiTheme="majorBidi" w:hAnsiTheme="majorBidi" w:cstheme="majorBidi"/>
          <w:sz w:val="24"/>
          <w:szCs w:val="24"/>
          <w:rtl/>
        </w:rPr>
        <w:t xml:space="preserve">ضع </w:t>
      </w:r>
      <w:r w:rsidR="002D11F2">
        <w:rPr>
          <w:rFonts w:asciiTheme="majorBidi" w:hAnsiTheme="majorBidi" w:cstheme="majorBidi" w:hint="cs"/>
          <w:sz w:val="24"/>
          <w:szCs w:val="24"/>
          <w:rtl/>
        </w:rPr>
        <w:t>كميّة</w:t>
      </w:r>
      <w:r w:rsidRPr="00312CA3">
        <w:rPr>
          <w:rFonts w:asciiTheme="majorBidi" w:hAnsiTheme="majorBidi" w:cstheme="majorBidi"/>
          <w:sz w:val="24"/>
          <w:szCs w:val="24"/>
          <w:rtl/>
        </w:rPr>
        <w:t xml:space="preserve"> من المرهم في حاوية معقمة </w:t>
      </w:r>
      <w:r w:rsidR="002D11F2">
        <w:rPr>
          <w:rFonts w:asciiTheme="majorBidi" w:hAnsiTheme="majorBidi" w:cstheme="majorBidi" w:hint="cs"/>
          <w:sz w:val="24"/>
          <w:szCs w:val="24"/>
          <w:rtl/>
        </w:rPr>
        <w:t>دون أن يلمس أنبوب المرهم الحاوية.</w:t>
      </w:r>
      <w:r w:rsidRPr="00312CA3">
        <w:rPr>
          <w:rFonts w:asciiTheme="majorBidi" w:hAnsiTheme="majorBidi" w:cstheme="majorBidi"/>
          <w:sz w:val="24"/>
          <w:szCs w:val="24"/>
          <w:rtl/>
        </w:rPr>
        <w:t xml:space="preserve"> </w:t>
      </w:r>
    </w:p>
    <w:p w:rsidR="00C43EF0" w:rsidRPr="00312CA3" w:rsidRDefault="00C43EF0" w:rsidP="00C8623F">
      <w:pPr>
        <w:pStyle w:val="NoSpacing"/>
        <w:numPr>
          <w:ilvl w:val="3"/>
          <w:numId w:val="12"/>
        </w:numPr>
        <w:tabs>
          <w:tab w:val="right" w:pos="1620"/>
          <w:tab w:val="right" w:pos="1800"/>
        </w:tabs>
        <w:bidi/>
        <w:spacing w:line="360" w:lineRule="auto"/>
        <w:ind w:left="1530" w:hanging="180"/>
        <w:rPr>
          <w:rFonts w:asciiTheme="majorBidi" w:hAnsiTheme="majorBidi" w:cstheme="majorBidi"/>
          <w:sz w:val="24"/>
          <w:szCs w:val="24"/>
        </w:rPr>
      </w:pPr>
      <w:r w:rsidRPr="00312CA3">
        <w:rPr>
          <w:rFonts w:asciiTheme="majorBidi" w:hAnsiTheme="majorBidi" w:cstheme="majorBidi"/>
          <w:sz w:val="24"/>
          <w:szCs w:val="24"/>
          <w:rtl/>
        </w:rPr>
        <w:lastRenderedPageBreak/>
        <w:t>إذا كان المرهم قد سبق فتح</w:t>
      </w:r>
      <w:r w:rsidR="002D11F2">
        <w:rPr>
          <w:rFonts w:asciiTheme="majorBidi" w:hAnsiTheme="majorBidi" w:cstheme="majorBidi" w:hint="cs"/>
          <w:sz w:val="24"/>
          <w:szCs w:val="24"/>
          <w:rtl/>
        </w:rPr>
        <w:t>ه</w:t>
      </w:r>
      <w:r w:rsidRPr="00312CA3">
        <w:rPr>
          <w:rFonts w:asciiTheme="majorBidi" w:hAnsiTheme="majorBidi" w:cstheme="majorBidi"/>
          <w:sz w:val="24"/>
          <w:szCs w:val="24"/>
          <w:rtl/>
        </w:rPr>
        <w:t xml:space="preserve"> واستخدامه</w:t>
      </w:r>
      <w:r w:rsidR="002D11F2">
        <w:rPr>
          <w:rFonts w:asciiTheme="majorBidi" w:hAnsiTheme="majorBidi" w:cstheme="majorBidi" w:hint="cs"/>
          <w:sz w:val="24"/>
          <w:szCs w:val="24"/>
          <w:rtl/>
        </w:rPr>
        <w:t>:</w:t>
      </w:r>
      <w:r w:rsidRPr="00312CA3">
        <w:rPr>
          <w:rFonts w:asciiTheme="majorBidi" w:hAnsiTheme="majorBidi" w:cstheme="majorBidi"/>
          <w:sz w:val="24"/>
          <w:szCs w:val="24"/>
          <w:rtl/>
        </w:rPr>
        <w:t xml:space="preserve"> </w:t>
      </w:r>
      <w:r w:rsidR="002D11F2">
        <w:rPr>
          <w:rFonts w:asciiTheme="majorBidi" w:hAnsiTheme="majorBidi" w:cstheme="majorBidi" w:hint="cs"/>
          <w:sz w:val="24"/>
          <w:szCs w:val="24"/>
          <w:rtl/>
        </w:rPr>
        <w:t xml:space="preserve"> يجب ال</w:t>
      </w:r>
      <w:r w:rsidRPr="00312CA3">
        <w:rPr>
          <w:rFonts w:asciiTheme="majorBidi" w:hAnsiTheme="majorBidi" w:cstheme="majorBidi"/>
          <w:sz w:val="24"/>
          <w:szCs w:val="24"/>
          <w:rtl/>
        </w:rPr>
        <w:t>تخل</w:t>
      </w:r>
      <w:r w:rsidR="002D11F2">
        <w:rPr>
          <w:rFonts w:asciiTheme="majorBidi" w:hAnsiTheme="majorBidi" w:cstheme="majorBidi" w:hint="cs"/>
          <w:sz w:val="24"/>
          <w:szCs w:val="24"/>
          <w:rtl/>
        </w:rPr>
        <w:t>ّ</w:t>
      </w:r>
      <w:r w:rsidRPr="00312CA3">
        <w:rPr>
          <w:rFonts w:asciiTheme="majorBidi" w:hAnsiTheme="majorBidi" w:cstheme="majorBidi"/>
          <w:sz w:val="24"/>
          <w:szCs w:val="24"/>
          <w:rtl/>
        </w:rPr>
        <w:t xml:space="preserve">ص </w:t>
      </w:r>
      <w:r w:rsidR="002D11F2" w:rsidRPr="00312CA3">
        <w:rPr>
          <w:rFonts w:asciiTheme="majorBidi" w:hAnsiTheme="majorBidi" w:cstheme="majorBidi"/>
          <w:sz w:val="24"/>
          <w:szCs w:val="24"/>
          <w:rtl/>
        </w:rPr>
        <w:t>من</w:t>
      </w:r>
      <w:r w:rsidR="002D11F2">
        <w:rPr>
          <w:rFonts w:asciiTheme="majorBidi" w:hAnsiTheme="majorBidi" w:cstheme="majorBidi" w:hint="cs"/>
          <w:sz w:val="24"/>
          <w:szCs w:val="24"/>
          <w:rtl/>
        </w:rPr>
        <w:t xml:space="preserve"> ورمي </w:t>
      </w:r>
      <w:r w:rsidRPr="00312CA3">
        <w:rPr>
          <w:rFonts w:asciiTheme="majorBidi" w:hAnsiTheme="majorBidi" w:cstheme="majorBidi"/>
          <w:sz w:val="24"/>
          <w:szCs w:val="24"/>
          <w:rtl/>
        </w:rPr>
        <w:t xml:space="preserve">ما يقارب </w:t>
      </w:r>
      <w:r w:rsidR="002D11F2">
        <w:rPr>
          <w:rFonts w:asciiTheme="majorBidi" w:hAnsiTheme="majorBidi" w:cstheme="majorBidi" w:hint="cs"/>
          <w:sz w:val="24"/>
          <w:szCs w:val="24"/>
          <w:rtl/>
        </w:rPr>
        <w:t>نصف سنتيمتر</w:t>
      </w:r>
      <w:r w:rsidRPr="00312CA3">
        <w:rPr>
          <w:rFonts w:asciiTheme="majorBidi" w:hAnsiTheme="majorBidi" w:cstheme="majorBidi"/>
          <w:sz w:val="24"/>
          <w:szCs w:val="24"/>
          <w:rtl/>
        </w:rPr>
        <w:t xml:space="preserve"> من المرهم أولاً </w:t>
      </w:r>
      <w:r w:rsidR="002D11F2">
        <w:rPr>
          <w:rFonts w:asciiTheme="majorBidi" w:hAnsiTheme="majorBidi" w:cstheme="majorBidi" w:hint="cs"/>
          <w:sz w:val="24"/>
          <w:szCs w:val="24"/>
          <w:rtl/>
        </w:rPr>
        <w:t>بواسطة</w:t>
      </w:r>
      <w:r w:rsidRPr="00312CA3">
        <w:rPr>
          <w:rFonts w:asciiTheme="majorBidi" w:hAnsiTheme="majorBidi" w:cstheme="majorBidi"/>
          <w:sz w:val="24"/>
          <w:szCs w:val="24"/>
          <w:rtl/>
        </w:rPr>
        <w:t xml:space="preserve"> </w:t>
      </w:r>
      <w:r w:rsidR="002D11F2">
        <w:rPr>
          <w:rFonts w:asciiTheme="majorBidi" w:hAnsiTheme="majorBidi" w:cstheme="majorBidi" w:hint="cs"/>
          <w:sz w:val="24"/>
          <w:szCs w:val="24"/>
          <w:rtl/>
        </w:rPr>
        <w:t>قطعة شاش</w:t>
      </w:r>
      <w:r w:rsidRPr="00312CA3">
        <w:rPr>
          <w:rFonts w:asciiTheme="majorBidi" w:hAnsiTheme="majorBidi" w:cstheme="majorBidi"/>
          <w:sz w:val="24"/>
          <w:szCs w:val="24"/>
          <w:rtl/>
        </w:rPr>
        <w:t xml:space="preserve"> </w:t>
      </w:r>
      <w:r w:rsidR="002D11F2">
        <w:rPr>
          <w:rFonts w:asciiTheme="majorBidi" w:hAnsiTheme="majorBidi" w:cstheme="majorBidi" w:hint="cs"/>
          <w:sz w:val="24"/>
          <w:szCs w:val="24"/>
          <w:rtl/>
        </w:rPr>
        <w:t>معقّمة</w:t>
      </w:r>
      <w:r w:rsidR="00C8623F">
        <w:rPr>
          <w:rFonts w:asciiTheme="majorBidi" w:hAnsiTheme="majorBidi" w:cstheme="majorBidi" w:hint="cs"/>
          <w:sz w:val="24"/>
          <w:szCs w:val="24"/>
          <w:rtl/>
        </w:rPr>
        <w:t>،</w:t>
      </w:r>
      <w:r w:rsidR="002D11F2">
        <w:rPr>
          <w:rFonts w:asciiTheme="majorBidi" w:hAnsiTheme="majorBidi" w:cstheme="majorBidi" w:hint="cs"/>
          <w:sz w:val="24"/>
          <w:szCs w:val="24"/>
          <w:rtl/>
        </w:rPr>
        <w:t xml:space="preserve"> وبعد ذلك يتم و</w:t>
      </w:r>
      <w:r w:rsidR="002D11F2" w:rsidRPr="00312CA3">
        <w:rPr>
          <w:rFonts w:asciiTheme="majorBidi" w:hAnsiTheme="majorBidi" w:cstheme="majorBidi"/>
          <w:sz w:val="24"/>
          <w:szCs w:val="24"/>
          <w:rtl/>
        </w:rPr>
        <w:t>ضع</w:t>
      </w:r>
      <w:r w:rsidRPr="00312CA3">
        <w:rPr>
          <w:rFonts w:asciiTheme="majorBidi" w:hAnsiTheme="majorBidi" w:cstheme="majorBidi"/>
          <w:sz w:val="24"/>
          <w:szCs w:val="24"/>
          <w:rtl/>
        </w:rPr>
        <w:t xml:space="preserve"> </w:t>
      </w:r>
      <w:r w:rsidR="002D11F2">
        <w:rPr>
          <w:rFonts w:asciiTheme="majorBidi" w:hAnsiTheme="majorBidi" w:cstheme="majorBidi" w:hint="cs"/>
          <w:sz w:val="24"/>
          <w:szCs w:val="24"/>
          <w:rtl/>
        </w:rPr>
        <w:t>كميّة</w:t>
      </w:r>
      <w:r w:rsidR="002D11F2" w:rsidRPr="00312CA3">
        <w:rPr>
          <w:rFonts w:asciiTheme="majorBidi" w:hAnsiTheme="majorBidi" w:cstheme="majorBidi"/>
          <w:sz w:val="24"/>
          <w:szCs w:val="24"/>
          <w:rtl/>
        </w:rPr>
        <w:t xml:space="preserve"> من</w:t>
      </w:r>
      <w:r w:rsidR="002D11F2">
        <w:rPr>
          <w:rFonts w:asciiTheme="majorBidi" w:hAnsiTheme="majorBidi" w:cstheme="majorBidi" w:hint="cs"/>
          <w:sz w:val="24"/>
          <w:szCs w:val="24"/>
          <w:rtl/>
        </w:rPr>
        <w:t>ه</w:t>
      </w:r>
      <w:r w:rsidR="002D11F2" w:rsidRPr="00312CA3">
        <w:rPr>
          <w:rFonts w:asciiTheme="majorBidi" w:hAnsiTheme="majorBidi" w:cstheme="majorBidi"/>
          <w:sz w:val="24"/>
          <w:szCs w:val="24"/>
          <w:rtl/>
        </w:rPr>
        <w:t xml:space="preserve"> في حاوية معقمة</w:t>
      </w:r>
      <w:r w:rsidR="002D11F2">
        <w:rPr>
          <w:rFonts w:asciiTheme="majorBidi" w:hAnsiTheme="majorBidi" w:cstheme="majorBidi" w:hint="cs"/>
          <w:sz w:val="24"/>
          <w:szCs w:val="24"/>
          <w:rtl/>
        </w:rPr>
        <w:t xml:space="preserve"> كما سبق ذكره في الفقرة "أ"</w:t>
      </w:r>
      <w:r w:rsidRPr="00312CA3">
        <w:rPr>
          <w:rFonts w:asciiTheme="majorBidi" w:hAnsiTheme="majorBidi" w:cstheme="majorBidi"/>
          <w:sz w:val="24"/>
          <w:szCs w:val="24"/>
        </w:rPr>
        <w:t>.</w:t>
      </w:r>
    </w:p>
    <w:p w:rsidR="00044DA8" w:rsidRDefault="00044DA8" w:rsidP="00EE768D">
      <w:pPr>
        <w:pStyle w:val="ListParagraph"/>
        <w:numPr>
          <w:ilvl w:val="2"/>
          <w:numId w:val="21"/>
        </w:numPr>
        <w:bidi/>
        <w:spacing w:after="0" w:line="360" w:lineRule="auto"/>
        <w:rPr>
          <w:rFonts w:asciiTheme="majorBidi" w:eastAsia="Times New Roman" w:hAnsiTheme="majorBidi" w:cstheme="majorBidi"/>
          <w:sz w:val="24"/>
          <w:szCs w:val="24"/>
        </w:rPr>
      </w:pPr>
      <w:r>
        <w:rPr>
          <w:rFonts w:asciiTheme="majorBidi" w:eastAsia="Times New Roman" w:hAnsiTheme="majorBidi" w:cstheme="majorBidi" w:hint="cs"/>
          <w:sz w:val="24"/>
          <w:szCs w:val="24"/>
          <w:rtl/>
        </w:rPr>
        <w:t xml:space="preserve">عبوة </w:t>
      </w:r>
      <w:r w:rsidR="006D1104" w:rsidRPr="00312CA3">
        <w:rPr>
          <w:rFonts w:asciiTheme="majorBidi" w:hAnsiTheme="majorBidi" w:cstheme="majorBidi"/>
          <w:sz w:val="24"/>
          <w:szCs w:val="24"/>
          <w:rtl/>
        </w:rPr>
        <w:t xml:space="preserve">محلول ملحي </w:t>
      </w:r>
      <w:r>
        <w:rPr>
          <w:rFonts w:asciiTheme="majorBidi" w:eastAsia="Times New Roman" w:hAnsiTheme="majorBidi" w:cstheme="majorBidi" w:hint="cs"/>
          <w:sz w:val="24"/>
          <w:szCs w:val="24"/>
          <w:rtl/>
        </w:rPr>
        <w:t>(</w:t>
      </w:r>
      <w:r>
        <w:rPr>
          <w:rFonts w:asciiTheme="majorBidi" w:eastAsia="Times New Roman" w:hAnsiTheme="majorBidi" w:cstheme="majorBidi"/>
          <w:sz w:val="24"/>
          <w:szCs w:val="24"/>
          <w:lang w:bidi="ar-LB"/>
        </w:rPr>
        <w:t>normal saline</w:t>
      </w:r>
      <w:r>
        <w:rPr>
          <w:rFonts w:asciiTheme="majorBidi" w:eastAsia="Times New Roman" w:hAnsiTheme="majorBidi" w:cstheme="majorBidi" w:hint="cs"/>
          <w:sz w:val="24"/>
          <w:szCs w:val="24"/>
          <w:rtl/>
          <w:lang w:bidi="ar-LB"/>
        </w:rPr>
        <w:t>)</w:t>
      </w:r>
      <w:r>
        <w:rPr>
          <w:rFonts w:asciiTheme="majorBidi" w:eastAsia="Times New Roman" w:hAnsiTheme="majorBidi" w:cstheme="majorBidi" w:hint="cs"/>
          <w:sz w:val="24"/>
          <w:szCs w:val="24"/>
          <w:rtl/>
        </w:rPr>
        <w:t>.</w:t>
      </w:r>
    </w:p>
    <w:p w:rsidR="00724EC0" w:rsidRPr="00724EC0" w:rsidRDefault="00724EC0" w:rsidP="00EE768D">
      <w:pPr>
        <w:pStyle w:val="ListParagraph"/>
        <w:numPr>
          <w:ilvl w:val="2"/>
          <w:numId w:val="21"/>
        </w:numPr>
        <w:bidi/>
        <w:spacing w:after="0" w:line="360" w:lineRule="auto"/>
        <w:rPr>
          <w:rFonts w:asciiTheme="majorBidi" w:hAnsiTheme="majorBidi" w:cstheme="majorBidi"/>
          <w:sz w:val="24"/>
          <w:szCs w:val="24"/>
        </w:rPr>
      </w:pPr>
      <w:r w:rsidRPr="00724EC0">
        <w:rPr>
          <w:rFonts w:asciiTheme="majorBidi" w:hAnsiTheme="majorBidi" w:cstheme="majorBidi" w:hint="cs"/>
          <w:sz w:val="24"/>
          <w:szCs w:val="24"/>
          <w:rtl/>
        </w:rPr>
        <w:t>السوبر امتصاص الماء حفاضات وسادة</w:t>
      </w:r>
    </w:p>
    <w:p w:rsidR="00EE4F3A" w:rsidRDefault="00724EC0" w:rsidP="002F7E7A">
      <w:pPr>
        <w:pStyle w:val="ListParagraph"/>
        <w:numPr>
          <w:ilvl w:val="2"/>
          <w:numId w:val="16"/>
        </w:numPr>
        <w:tabs>
          <w:tab w:val="right" w:pos="990"/>
        </w:tabs>
        <w:bidi/>
        <w:spacing w:after="0" w:line="360" w:lineRule="auto"/>
        <w:rPr>
          <w:rFonts w:asciiTheme="majorBidi" w:hAnsiTheme="majorBidi" w:cstheme="majorBidi"/>
          <w:sz w:val="24"/>
          <w:szCs w:val="24"/>
        </w:rPr>
      </w:pPr>
      <w:r w:rsidRPr="00724EC0">
        <w:rPr>
          <w:rFonts w:asciiTheme="majorBidi" w:hAnsiTheme="majorBidi" w:cstheme="majorBidi" w:hint="cs"/>
          <w:sz w:val="24"/>
          <w:szCs w:val="24"/>
          <w:rtl/>
        </w:rPr>
        <w:t xml:space="preserve">إضمامة </w:t>
      </w:r>
      <w:r w:rsidR="00EE4F3A" w:rsidRPr="00724EC0">
        <w:rPr>
          <w:rFonts w:asciiTheme="majorBidi" w:hAnsiTheme="majorBidi" w:cstheme="majorBidi"/>
          <w:sz w:val="24"/>
          <w:szCs w:val="24"/>
          <w:rtl/>
        </w:rPr>
        <w:t>ورق</w:t>
      </w:r>
      <w:r w:rsidRPr="00724EC0">
        <w:rPr>
          <w:rFonts w:asciiTheme="majorBidi" w:hAnsiTheme="majorBidi" w:cstheme="majorBidi" w:hint="cs"/>
          <w:sz w:val="24"/>
          <w:szCs w:val="24"/>
          <w:rtl/>
        </w:rPr>
        <w:t xml:space="preserve">ية </w:t>
      </w:r>
      <w:r w:rsidR="002F7E7A">
        <w:rPr>
          <w:rFonts w:asciiTheme="majorBidi" w:hAnsiTheme="majorBidi" w:cstheme="majorBidi" w:hint="cs"/>
          <w:sz w:val="24"/>
          <w:szCs w:val="24"/>
          <w:rtl/>
        </w:rPr>
        <w:t>(</w:t>
      </w:r>
      <w:r w:rsidRPr="00724EC0">
        <w:rPr>
          <w:rFonts w:asciiTheme="majorBidi" w:hAnsiTheme="majorBidi" w:cstheme="majorBidi" w:hint="cs"/>
          <w:sz w:val="24"/>
          <w:szCs w:val="24"/>
          <w:rtl/>
        </w:rPr>
        <w:t>فوطة</w:t>
      </w:r>
      <w:r w:rsidR="002F7E7A">
        <w:rPr>
          <w:rFonts w:asciiTheme="majorBidi" w:hAnsiTheme="majorBidi" w:cstheme="majorBidi" w:hint="cs"/>
          <w:sz w:val="24"/>
          <w:szCs w:val="24"/>
          <w:rtl/>
        </w:rPr>
        <w:t>)</w:t>
      </w:r>
      <w:r w:rsidRPr="00724EC0">
        <w:rPr>
          <w:rFonts w:asciiTheme="majorBidi" w:hAnsiTheme="majorBidi" w:cstheme="majorBidi" w:hint="cs"/>
          <w:sz w:val="24"/>
          <w:szCs w:val="24"/>
          <w:rtl/>
        </w:rPr>
        <w:t xml:space="preserve"> </w:t>
      </w:r>
      <w:r w:rsidR="002F7E7A">
        <w:rPr>
          <w:rFonts w:ascii="Times New Roman" w:hAnsi="Times New Roman" w:cs="Times New Roman" w:hint="cs"/>
          <w:sz w:val="24"/>
          <w:szCs w:val="24"/>
          <w:rtl/>
        </w:rPr>
        <w:t>ماصّة</w:t>
      </w:r>
      <w:r w:rsidR="002F7E7A" w:rsidRPr="00374B0F">
        <w:rPr>
          <w:rFonts w:ascii="Times New Roman" w:hAnsi="Times New Roman" w:cs="Times New Roman"/>
          <w:sz w:val="24"/>
          <w:szCs w:val="24"/>
          <w:rtl/>
        </w:rPr>
        <w:t xml:space="preserve"> </w:t>
      </w:r>
      <w:r w:rsidR="002F7E7A">
        <w:rPr>
          <w:rFonts w:ascii="Times New Roman" w:hAnsi="Times New Roman" w:cs="Times New Roman" w:hint="cs"/>
          <w:sz w:val="24"/>
          <w:szCs w:val="24"/>
          <w:rtl/>
        </w:rPr>
        <w:t>للسوائل</w:t>
      </w:r>
      <w:r w:rsidR="002F7E7A" w:rsidRPr="00374B0F">
        <w:rPr>
          <w:rFonts w:ascii="Times New Roman" w:hAnsi="Times New Roman" w:cs="Times New Roman"/>
          <w:sz w:val="24"/>
          <w:szCs w:val="24"/>
          <w:rtl/>
        </w:rPr>
        <w:t xml:space="preserve"> </w:t>
      </w:r>
      <w:r w:rsidR="00EE4F3A" w:rsidRPr="00EE4F3A">
        <w:rPr>
          <w:rFonts w:asciiTheme="majorBidi" w:hAnsiTheme="majorBidi" w:cstheme="majorBidi"/>
          <w:sz w:val="24"/>
          <w:szCs w:val="24"/>
          <w:rtl/>
        </w:rPr>
        <w:t>أحادي</w:t>
      </w:r>
      <w:r>
        <w:rPr>
          <w:rFonts w:asciiTheme="majorBidi" w:hAnsiTheme="majorBidi" w:cstheme="majorBidi" w:hint="cs"/>
          <w:sz w:val="24"/>
          <w:szCs w:val="24"/>
          <w:rtl/>
        </w:rPr>
        <w:t>ة</w:t>
      </w:r>
      <w:r w:rsidR="00EE4F3A" w:rsidRPr="00EE4F3A">
        <w:rPr>
          <w:rFonts w:asciiTheme="majorBidi" w:hAnsiTheme="majorBidi" w:cstheme="majorBidi"/>
          <w:sz w:val="24"/>
          <w:szCs w:val="24"/>
          <w:rtl/>
        </w:rPr>
        <w:t xml:space="preserve"> الاستخدام</w:t>
      </w:r>
      <w:r>
        <w:rPr>
          <w:rFonts w:asciiTheme="majorBidi" w:hAnsiTheme="majorBidi" w:cstheme="majorBidi" w:hint="cs"/>
          <w:sz w:val="24"/>
          <w:szCs w:val="24"/>
          <w:rtl/>
        </w:rPr>
        <w:t xml:space="preserve"> </w:t>
      </w:r>
      <w:r>
        <w:rPr>
          <w:rFonts w:asciiTheme="majorBidi" w:hAnsiTheme="majorBidi" w:cstheme="majorBidi"/>
          <w:sz w:val="24"/>
          <w:szCs w:val="24"/>
        </w:rPr>
        <w:t>(Blue water absorbable pad)</w:t>
      </w:r>
      <w:r w:rsidR="00EE4F3A">
        <w:rPr>
          <w:rFonts w:asciiTheme="majorBidi" w:hAnsiTheme="majorBidi" w:cstheme="majorBidi" w:hint="cs"/>
          <w:sz w:val="24"/>
          <w:szCs w:val="24"/>
          <w:rtl/>
        </w:rPr>
        <w:t>.</w:t>
      </w:r>
    </w:p>
    <w:p w:rsidR="006A3FCE" w:rsidRPr="006A3FCE" w:rsidRDefault="006A3FCE" w:rsidP="00724EC0">
      <w:pPr>
        <w:pStyle w:val="ListParagraph"/>
        <w:numPr>
          <w:ilvl w:val="2"/>
          <w:numId w:val="16"/>
        </w:numPr>
        <w:tabs>
          <w:tab w:val="right" w:pos="990"/>
        </w:tabs>
        <w:bidi/>
        <w:spacing w:after="0" w:line="360" w:lineRule="auto"/>
        <w:rPr>
          <w:rFonts w:asciiTheme="majorBidi" w:hAnsiTheme="majorBidi" w:cstheme="majorBidi"/>
          <w:sz w:val="24"/>
          <w:szCs w:val="24"/>
        </w:rPr>
      </w:pPr>
      <w:r w:rsidRPr="00312CA3">
        <w:rPr>
          <w:rFonts w:asciiTheme="majorBidi" w:hAnsiTheme="majorBidi" w:cstheme="majorBidi"/>
          <w:sz w:val="24"/>
          <w:szCs w:val="24"/>
          <w:rtl/>
        </w:rPr>
        <w:t>شريط لاصق</w:t>
      </w:r>
      <w:r w:rsidR="005324A1">
        <w:rPr>
          <w:rFonts w:asciiTheme="majorBidi" w:hAnsiTheme="majorBidi" w:cstheme="majorBidi" w:hint="cs"/>
          <w:sz w:val="24"/>
          <w:szCs w:val="24"/>
          <w:rtl/>
        </w:rPr>
        <w:t>.</w:t>
      </w:r>
    </w:p>
    <w:p w:rsidR="00304658" w:rsidRPr="00D57F27" w:rsidRDefault="00304658" w:rsidP="008E7DDB">
      <w:pPr>
        <w:pStyle w:val="ListParagraph"/>
        <w:numPr>
          <w:ilvl w:val="1"/>
          <w:numId w:val="16"/>
        </w:numPr>
        <w:tabs>
          <w:tab w:val="right" w:pos="990"/>
        </w:tabs>
        <w:bidi/>
        <w:spacing w:after="0" w:line="360" w:lineRule="auto"/>
        <w:rPr>
          <w:rFonts w:asciiTheme="majorBidi" w:hAnsiTheme="majorBidi" w:cstheme="majorBidi"/>
          <w:sz w:val="24"/>
          <w:szCs w:val="24"/>
          <w:rtl/>
        </w:rPr>
      </w:pPr>
      <w:r w:rsidRPr="00F24586">
        <w:rPr>
          <w:rFonts w:asciiTheme="majorBidi" w:eastAsia="Times New Roman" w:hAnsiTheme="majorBidi" w:cstheme="majorBidi"/>
          <w:sz w:val="24"/>
          <w:szCs w:val="24"/>
          <w:rtl/>
        </w:rPr>
        <w:t>حاوية</w:t>
      </w:r>
      <w:r w:rsidR="008E7DDB">
        <w:rPr>
          <w:rFonts w:asciiTheme="majorBidi" w:eastAsia="Times New Roman" w:hAnsiTheme="majorBidi" w:cstheme="majorBidi" w:hint="cs"/>
          <w:sz w:val="24"/>
          <w:szCs w:val="24"/>
          <w:rtl/>
        </w:rPr>
        <w:t xml:space="preserve"> مع </w:t>
      </w:r>
      <w:r w:rsidRPr="00F24586">
        <w:rPr>
          <w:rFonts w:asciiTheme="majorBidi" w:eastAsia="Times New Roman" w:hAnsiTheme="majorBidi" w:cstheme="majorBidi"/>
          <w:sz w:val="24"/>
          <w:szCs w:val="24"/>
          <w:rtl/>
        </w:rPr>
        <w:t xml:space="preserve">كيس </w:t>
      </w:r>
      <w:r w:rsidR="00BE2E80">
        <w:rPr>
          <w:rFonts w:asciiTheme="majorBidi" w:eastAsia="Times New Roman" w:hAnsiTheme="majorBidi" w:cstheme="majorBidi" w:hint="cs"/>
          <w:sz w:val="24"/>
          <w:szCs w:val="24"/>
          <w:rtl/>
        </w:rPr>
        <w:t>نايلون أصفر</w:t>
      </w:r>
      <w:r w:rsidR="008E7DDB">
        <w:rPr>
          <w:rFonts w:asciiTheme="majorBidi" w:eastAsia="Times New Roman" w:hAnsiTheme="majorBidi" w:cstheme="majorBidi" w:hint="cs"/>
          <w:sz w:val="24"/>
          <w:szCs w:val="24"/>
          <w:rtl/>
        </w:rPr>
        <w:t xml:space="preserve"> </w:t>
      </w:r>
      <w:r w:rsidRPr="00F24586">
        <w:rPr>
          <w:rFonts w:asciiTheme="majorBidi" w:eastAsia="Times New Roman" w:hAnsiTheme="majorBidi" w:cstheme="majorBidi"/>
          <w:sz w:val="24"/>
          <w:szCs w:val="24"/>
          <w:rtl/>
        </w:rPr>
        <w:t>لرمي النفايات الطبية غير الحادة والملوّثة بدم أو إفرازات المرضى</w:t>
      </w:r>
      <w:r>
        <w:rPr>
          <w:rFonts w:asciiTheme="majorBidi" w:eastAsia="Times New Roman" w:hAnsiTheme="majorBidi" w:cstheme="majorBidi" w:hint="cs"/>
          <w:sz w:val="24"/>
          <w:szCs w:val="24"/>
          <w:rtl/>
        </w:rPr>
        <w:t xml:space="preserve"> </w:t>
      </w:r>
      <w:r>
        <w:rPr>
          <w:rStyle w:val="hps"/>
          <w:rFonts w:asciiTheme="majorBidi" w:hAnsiTheme="majorBidi" w:cstheme="majorBidi"/>
          <w:sz w:val="24"/>
          <w:szCs w:val="24"/>
          <w:rtl/>
        </w:rPr>
        <w:t>(راجع سياسة</w:t>
      </w:r>
      <w:r w:rsidRPr="00D57F27">
        <w:rPr>
          <w:rFonts w:asciiTheme="majorBidi" w:hAnsiTheme="majorBidi" w:cstheme="majorBidi" w:hint="cs"/>
          <w:sz w:val="24"/>
          <w:szCs w:val="24"/>
          <w:rtl/>
        </w:rPr>
        <w:t xml:space="preserve"> وإجراءات </w:t>
      </w:r>
      <w:r w:rsidRPr="00D57F27">
        <w:rPr>
          <w:rFonts w:asciiTheme="majorBidi" w:hAnsiTheme="majorBidi" w:cstheme="majorBidi"/>
          <w:sz w:val="24"/>
          <w:szCs w:val="24"/>
          <w:rtl/>
        </w:rPr>
        <w:t>الإدارة الفع</w:t>
      </w:r>
      <w:r w:rsidRPr="00D57F27">
        <w:rPr>
          <w:rFonts w:asciiTheme="majorBidi" w:hAnsiTheme="majorBidi" w:cstheme="majorBidi" w:hint="cs"/>
          <w:sz w:val="24"/>
          <w:szCs w:val="24"/>
          <w:rtl/>
        </w:rPr>
        <w:t>ّ</w:t>
      </w:r>
      <w:r w:rsidRPr="00D57F27">
        <w:rPr>
          <w:rFonts w:asciiTheme="majorBidi" w:hAnsiTheme="majorBidi" w:cstheme="majorBidi"/>
          <w:sz w:val="24"/>
          <w:szCs w:val="24"/>
          <w:rtl/>
        </w:rPr>
        <w:t>الة لل</w:t>
      </w:r>
      <w:r w:rsidRPr="00D57F27">
        <w:rPr>
          <w:rFonts w:asciiTheme="majorBidi" w:hAnsiTheme="majorBidi" w:cstheme="majorBidi" w:hint="cs"/>
          <w:sz w:val="24"/>
          <w:szCs w:val="24"/>
          <w:rtl/>
        </w:rPr>
        <w:t>تخلص من المواد الخطرة والمخلفات وال</w:t>
      </w:r>
      <w:r w:rsidRPr="00D57F27">
        <w:rPr>
          <w:rFonts w:asciiTheme="majorBidi" w:hAnsiTheme="majorBidi" w:cstheme="majorBidi"/>
          <w:sz w:val="24"/>
          <w:szCs w:val="24"/>
          <w:rtl/>
        </w:rPr>
        <w:t>نفايات</w:t>
      </w:r>
      <w:r w:rsidRPr="00D57F27">
        <w:rPr>
          <w:rFonts w:asciiTheme="majorBidi" w:hAnsiTheme="majorBidi" w:cstheme="majorBidi" w:hint="cs"/>
          <w:sz w:val="24"/>
          <w:szCs w:val="24"/>
          <w:rtl/>
        </w:rPr>
        <w:t xml:space="preserve"> الطبية وغيرها</w:t>
      </w:r>
      <w:r>
        <w:rPr>
          <w:rFonts w:asciiTheme="majorBidi" w:hAnsiTheme="majorBidi" w:cstheme="majorBidi" w:hint="cs"/>
          <w:sz w:val="24"/>
          <w:szCs w:val="24"/>
          <w:rtl/>
        </w:rPr>
        <w:t>)</w:t>
      </w:r>
    </w:p>
    <w:p w:rsidR="00304658" w:rsidRPr="00161B81" w:rsidRDefault="00304658" w:rsidP="008E7DDB">
      <w:pPr>
        <w:pStyle w:val="ListParagraph"/>
        <w:numPr>
          <w:ilvl w:val="1"/>
          <w:numId w:val="16"/>
        </w:numPr>
        <w:tabs>
          <w:tab w:val="right" w:pos="990"/>
        </w:tabs>
        <w:bidi/>
        <w:spacing w:after="0" w:line="360" w:lineRule="auto"/>
        <w:rPr>
          <w:rFonts w:asciiTheme="majorBidi" w:eastAsia="Times New Roman" w:hAnsiTheme="majorBidi" w:cstheme="majorBidi"/>
          <w:sz w:val="24"/>
          <w:szCs w:val="24"/>
          <w:rtl/>
        </w:rPr>
      </w:pPr>
      <w:r w:rsidRPr="00161B81">
        <w:rPr>
          <w:rFonts w:asciiTheme="majorBidi" w:eastAsia="Times New Roman" w:hAnsiTheme="majorBidi" w:cstheme="majorBidi"/>
          <w:sz w:val="24"/>
          <w:szCs w:val="24"/>
          <w:rtl/>
        </w:rPr>
        <w:t>سلة للمهملات العادية.</w:t>
      </w:r>
    </w:p>
    <w:p w:rsidR="00304658" w:rsidRPr="001C577B" w:rsidRDefault="00304658" w:rsidP="00724EC0">
      <w:pPr>
        <w:pStyle w:val="ListParagraph"/>
        <w:numPr>
          <w:ilvl w:val="1"/>
          <w:numId w:val="16"/>
        </w:numPr>
        <w:tabs>
          <w:tab w:val="right" w:pos="990"/>
        </w:tabs>
        <w:bidi/>
        <w:spacing w:after="0" w:line="360" w:lineRule="auto"/>
        <w:rPr>
          <w:rFonts w:asciiTheme="majorBidi" w:hAnsiTheme="majorBidi" w:cstheme="majorBidi"/>
          <w:sz w:val="24"/>
          <w:szCs w:val="24"/>
        </w:rPr>
      </w:pPr>
      <w:r w:rsidRPr="001C577B">
        <w:rPr>
          <w:rFonts w:asciiTheme="majorBidi" w:eastAsia="Times New Roman" w:hAnsiTheme="majorBidi" w:cstheme="majorBidi"/>
          <w:sz w:val="24"/>
          <w:szCs w:val="24"/>
          <w:rtl/>
        </w:rPr>
        <w:t>مستلزمات</w:t>
      </w:r>
      <w:r w:rsidRPr="001C577B">
        <w:rPr>
          <w:rFonts w:asciiTheme="majorBidi" w:hAnsiTheme="majorBidi" w:cstheme="majorBidi"/>
          <w:sz w:val="24"/>
          <w:szCs w:val="24"/>
          <w:rtl/>
        </w:rPr>
        <w:t xml:space="preserve"> غسل الأسطح الملوّثة</w:t>
      </w:r>
      <w:r>
        <w:rPr>
          <w:rFonts w:asciiTheme="majorBidi" w:hAnsiTheme="majorBidi" w:cstheme="majorBidi" w:hint="cs"/>
          <w:sz w:val="24"/>
          <w:szCs w:val="24"/>
          <w:rtl/>
        </w:rPr>
        <w:t xml:space="preserve"> </w:t>
      </w:r>
      <w:r w:rsidRPr="001C577B">
        <w:rPr>
          <w:rStyle w:val="hps"/>
          <w:rFonts w:asciiTheme="majorBidi" w:hAnsiTheme="majorBidi" w:cstheme="majorBidi"/>
          <w:sz w:val="24"/>
          <w:szCs w:val="24"/>
          <w:rtl/>
        </w:rPr>
        <w:t>(</w:t>
      </w:r>
      <w:r>
        <w:rPr>
          <w:rStyle w:val="hps"/>
          <w:rFonts w:asciiTheme="majorBidi" w:hAnsiTheme="majorBidi" w:cstheme="majorBidi"/>
          <w:sz w:val="24"/>
          <w:szCs w:val="24"/>
          <w:rtl/>
        </w:rPr>
        <w:t>راجع سياسة</w:t>
      </w:r>
      <w:r w:rsidRPr="001C577B">
        <w:rPr>
          <w:rFonts w:asciiTheme="majorBidi" w:eastAsia="Times New Roman" w:hAnsiTheme="majorBidi" w:cstheme="majorBidi" w:hint="cs"/>
          <w:sz w:val="24"/>
          <w:szCs w:val="24"/>
          <w:rtl/>
        </w:rPr>
        <w:t xml:space="preserve"> وإجراءات تنظيف وتطهير الأرضيات والأسطح والغسيل في مراكزالرعاية الصحية الأولية.</w:t>
      </w:r>
      <w:r w:rsidRPr="001C577B">
        <w:rPr>
          <w:rStyle w:val="hps"/>
          <w:rFonts w:asciiTheme="majorBidi" w:hAnsiTheme="majorBidi" w:cstheme="majorBidi"/>
          <w:sz w:val="24"/>
          <w:szCs w:val="24"/>
          <w:rtl/>
        </w:rPr>
        <w:t>)</w:t>
      </w:r>
    </w:p>
    <w:p w:rsidR="005605E0" w:rsidRPr="00304658" w:rsidRDefault="005605E0" w:rsidP="00231482">
      <w:pPr>
        <w:pStyle w:val="NoSpacing"/>
        <w:bidi/>
        <w:rPr>
          <w:lang w:bidi="ar-LB"/>
        </w:rPr>
      </w:pPr>
    </w:p>
    <w:p w:rsidR="005605E0" w:rsidRPr="00161B81" w:rsidRDefault="005605E0" w:rsidP="005605E0">
      <w:pPr>
        <w:pStyle w:val="NoSpacing"/>
        <w:numPr>
          <w:ilvl w:val="0"/>
          <w:numId w:val="1"/>
        </w:numPr>
        <w:shd w:val="clear" w:color="auto" w:fill="BFBFBF" w:themeFill="background1" w:themeFillShade="BF"/>
        <w:bidi/>
        <w:spacing w:line="276" w:lineRule="auto"/>
        <w:jc w:val="both"/>
        <w:rPr>
          <w:rFonts w:asciiTheme="majorBidi" w:hAnsiTheme="majorBidi" w:cstheme="majorBidi"/>
          <w:b/>
          <w:bCs/>
          <w:sz w:val="28"/>
          <w:szCs w:val="28"/>
        </w:rPr>
      </w:pPr>
      <w:r>
        <w:rPr>
          <w:rFonts w:asciiTheme="majorBidi" w:hAnsiTheme="majorBidi" w:cstheme="majorBidi" w:hint="cs"/>
          <w:b/>
          <w:bCs/>
          <w:sz w:val="28"/>
          <w:szCs w:val="28"/>
          <w:rtl/>
        </w:rPr>
        <w:t>الإجراء</w:t>
      </w:r>
      <w:r w:rsidR="00A64F67">
        <w:rPr>
          <w:rFonts w:asciiTheme="majorBidi" w:hAnsiTheme="majorBidi" w:cstheme="majorBidi" w:hint="cs"/>
          <w:b/>
          <w:bCs/>
          <w:sz w:val="28"/>
          <w:szCs w:val="28"/>
          <w:rtl/>
        </w:rPr>
        <w:t>ات</w:t>
      </w:r>
      <w:r w:rsidR="00A64F67" w:rsidRPr="00A64F67">
        <w:rPr>
          <w:rFonts w:asciiTheme="majorBidi" w:hAnsiTheme="majorBidi" w:cstheme="majorBidi"/>
          <w:b/>
          <w:bCs/>
          <w:sz w:val="28"/>
          <w:szCs w:val="28"/>
          <w:rtl/>
        </w:rPr>
        <w:t xml:space="preserve"> الواجب اتباعها في غيار الجروح</w:t>
      </w:r>
    </w:p>
    <w:p w:rsidR="00312CA3" w:rsidRPr="00312CA3" w:rsidRDefault="00312CA3" w:rsidP="00312CA3">
      <w:pPr>
        <w:pStyle w:val="NoSpacing"/>
        <w:bidi/>
        <w:rPr>
          <w:rFonts w:asciiTheme="majorBidi" w:hAnsiTheme="majorBidi" w:cstheme="majorBidi"/>
          <w:sz w:val="16"/>
          <w:szCs w:val="16"/>
        </w:rPr>
      </w:pPr>
    </w:p>
    <w:p w:rsidR="00304658" w:rsidRPr="00374B0F" w:rsidRDefault="00304658" w:rsidP="00C8623F">
      <w:pPr>
        <w:pStyle w:val="NoSpacing"/>
        <w:numPr>
          <w:ilvl w:val="0"/>
          <w:numId w:val="6"/>
        </w:numPr>
        <w:bidi/>
        <w:spacing w:line="360" w:lineRule="auto"/>
        <w:rPr>
          <w:rFonts w:ascii="Times New Roman" w:hAnsi="Times New Roman" w:cs="Times New Roman"/>
          <w:sz w:val="24"/>
          <w:szCs w:val="24"/>
        </w:rPr>
      </w:pPr>
      <w:r w:rsidRPr="00374B0F">
        <w:rPr>
          <w:rFonts w:ascii="Times New Roman" w:hAnsi="Times New Roman" w:cs="Times New Roman"/>
          <w:sz w:val="24"/>
          <w:szCs w:val="24"/>
          <w:rtl/>
        </w:rPr>
        <w:t xml:space="preserve">التعريف بالنفس (الممرّض للمريض). </w:t>
      </w:r>
    </w:p>
    <w:p w:rsidR="00743B90" w:rsidRDefault="00743B90" w:rsidP="00374B0F">
      <w:pPr>
        <w:pStyle w:val="NoSpacing"/>
        <w:numPr>
          <w:ilvl w:val="0"/>
          <w:numId w:val="6"/>
        </w:numPr>
        <w:bidi/>
        <w:spacing w:line="360" w:lineRule="auto"/>
        <w:jc w:val="lowKashida"/>
        <w:rPr>
          <w:rFonts w:ascii="Times New Roman" w:hAnsi="Times New Roman" w:cs="Times New Roman"/>
          <w:sz w:val="24"/>
          <w:szCs w:val="24"/>
        </w:rPr>
      </w:pPr>
      <w:r>
        <w:rPr>
          <w:rFonts w:ascii="Times New Roman" w:hAnsi="Times New Roman" w:cs="Times New Roman" w:hint="cs"/>
          <w:sz w:val="24"/>
          <w:szCs w:val="24"/>
          <w:rtl/>
          <w:lang w:bidi="ar-LB"/>
        </w:rPr>
        <w:t>إغلاق الباب أو الستارة</w:t>
      </w:r>
      <w:r w:rsidR="00234062">
        <w:rPr>
          <w:rFonts w:ascii="Times New Roman" w:hAnsi="Times New Roman" w:cs="Times New Roman" w:hint="cs"/>
          <w:sz w:val="24"/>
          <w:szCs w:val="24"/>
          <w:rtl/>
          <w:lang w:bidi="ar-LB"/>
        </w:rPr>
        <w:t xml:space="preserve"> للحفاظ على خصوصية المريض</w:t>
      </w:r>
      <w:r>
        <w:rPr>
          <w:rFonts w:ascii="Times New Roman" w:hAnsi="Times New Roman" w:cs="Times New Roman" w:hint="cs"/>
          <w:sz w:val="24"/>
          <w:szCs w:val="24"/>
          <w:rtl/>
          <w:lang w:bidi="ar-LB"/>
        </w:rPr>
        <w:t>.</w:t>
      </w:r>
    </w:p>
    <w:p w:rsidR="008E7DDB" w:rsidRPr="005E2993" w:rsidRDefault="008E7DDB" w:rsidP="008E7DDB">
      <w:pPr>
        <w:pStyle w:val="ListParagraph"/>
        <w:numPr>
          <w:ilvl w:val="0"/>
          <w:numId w:val="6"/>
        </w:numPr>
        <w:tabs>
          <w:tab w:val="right" w:pos="8640"/>
        </w:tabs>
        <w:bidi/>
        <w:spacing w:after="0" w:line="360" w:lineRule="auto"/>
        <w:rPr>
          <w:rFonts w:ascii="Times New Roman" w:eastAsia="Times New Roman" w:hAnsi="Times New Roman" w:cs="Times New Roman"/>
          <w:sz w:val="24"/>
          <w:szCs w:val="24"/>
          <w:lang w:val="fr-FR"/>
        </w:rPr>
      </w:pPr>
      <w:r w:rsidRPr="005E2993">
        <w:rPr>
          <w:rFonts w:ascii="Times New Roman" w:eastAsia="Times New Roman" w:hAnsi="Times New Roman" w:cs="Times New Roman"/>
          <w:sz w:val="24"/>
          <w:szCs w:val="24"/>
          <w:rtl/>
        </w:rPr>
        <w:t>شرح الإجراء والهدف منه للمريض</w:t>
      </w:r>
      <w:r w:rsidRPr="005E2993">
        <w:rPr>
          <w:rFonts w:ascii="Times New Roman" w:eastAsia="Times New Roman" w:hAnsi="Times New Roman" w:cs="Times New Roman"/>
          <w:sz w:val="24"/>
          <w:szCs w:val="24"/>
          <w:rtl/>
          <w:lang w:val="fr-FR"/>
        </w:rPr>
        <w:t>(ة)</w:t>
      </w:r>
      <w:r>
        <w:rPr>
          <w:rFonts w:ascii="Times New Roman" w:eastAsia="Times New Roman" w:hAnsi="Times New Roman" w:cs="Times New Roman" w:hint="cs"/>
          <w:sz w:val="24"/>
          <w:szCs w:val="24"/>
          <w:rtl/>
        </w:rPr>
        <w:t>، وأخذ موافقة المريض الشفهية (أو راعيه القانوني).</w:t>
      </w:r>
    </w:p>
    <w:p w:rsidR="008B43F4" w:rsidRPr="00374B0F" w:rsidRDefault="008B43F4" w:rsidP="00374B0F">
      <w:pPr>
        <w:pStyle w:val="NoSpacing"/>
        <w:numPr>
          <w:ilvl w:val="0"/>
          <w:numId w:val="6"/>
        </w:numPr>
        <w:bidi/>
        <w:spacing w:line="360" w:lineRule="auto"/>
        <w:jc w:val="lowKashida"/>
        <w:rPr>
          <w:rFonts w:ascii="Times New Roman" w:hAnsi="Times New Roman" w:cs="Times New Roman"/>
          <w:sz w:val="24"/>
          <w:szCs w:val="24"/>
        </w:rPr>
      </w:pPr>
      <w:r w:rsidRPr="00374B0F">
        <w:rPr>
          <w:rFonts w:ascii="Times New Roman" w:hAnsi="Times New Roman" w:cs="Times New Roman"/>
          <w:sz w:val="24"/>
          <w:szCs w:val="24"/>
          <w:rtl/>
        </w:rPr>
        <w:t>الت</w:t>
      </w:r>
      <w:r w:rsidR="00C8623F" w:rsidRPr="00374B0F">
        <w:rPr>
          <w:rFonts w:ascii="Times New Roman" w:hAnsi="Times New Roman" w:cs="Times New Roman"/>
          <w:sz w:val="24"/>
          <w:szCs w:val="24"/>
          <w:rtl/>
        </w:rPr>
        <w:t>أ</w:t>
      </w:r>
      <w:r w:rsidRPr="00374B0F">
        <w:rPr>
          <w:rFonts w:ascii="Times New Roman" w:hAnsi="Times New Roman" w:cs="Times New Roman"/>
          <w:sz w:val="24"/>
          <w:szCs w:val="24"/>
          <w:rtl/>
        </w:rPr>
        <w:t>كّد من سبب الجرح والتقص</w:t>
      </w:r>
      <w:r w:rsidR="00C8623F" w:rsidRPr="00374B0F">
        <w:rPr>
          <w:rFonts w:ascii="Times New Roman" w:hAnsi="Times New Roman" w:cs="Times New Roman"/>
          <w:sz w:val="24"/>
          <w:szCs w:val="24"/>
          <w:rtl/>
        </w:rPr>
        <w:t>ّ</w:t>
      </w:r>
      <w:r w:rsidRPr="00374B0F">
        <w:rPr>
          <w:rFonts w:ascii="Times New Roman" w:hAnsi="Times New Roman" w:cs="Times New Roman"/>
          <w:sz w:val="24"/>
          <w:szCs w:val="24"/>
          <w:rtl/>
        </w:rPr>
        <w:t xml:space="preserve">ي </w:t>
      </w:r>
      <w:r w:rsidR="00C8623F" w:rsidRPr="00374B0F">
        <w:rPr>
          <w:rFonts w:ascii="Times New Roman" w:hAnsi="Times New Roman" w:cs="Times New Roman"/>
          <w:sz w:val="24"/>
          <w:szCs w:val="24"/>
          <w:rtl/>
        </w:rPr>
        <w:t xml:space="preserve">عن تاريخ تلقي آخر جرعة من لقاح </w:t>
      </w:r>
      <w:r w:rsidRPr="00374B0F">
        <w:rPr>
          <w:rFonts w:ascii="Times New Roman" w:hAnsi="Times New Roman" w:cs="Times New Roman"/>
          <w:sz w:val="24"/>
          <w:szCs w:val="24"/>
          <w:rtl/>
        </w:rPr>
        <w:t>الكزاز.</w:t>
      </w:r>
    </w:p>
    <w:p w:rsidR="00304658" w:rsidRPr="00B46E15" w:rsidRDefault="00304658" w:rsidP="00374B0F">
      <w:pPr>
        <w:pStyle w:val="NoSpacing"/>
        <w:numPr>
          <w:ilvl w:val="0"/>
          <w:numId w:val="6"/>
        </w:numPr>
        <w:bidi/>
        <w:spacing w:line="360" w:lineRule="auto"/>
        <w:jc w:val="lowKashida"/>
        <w:rPr>
          <w:rFonts w:ascii="Times New Roman" w:hAnsi="Times New Roman" w:cs="Times New Roman"/>
          <w:sz w:val="24"/>
          <w:szCs w:val="24"/>
        </w:rPr>
      </w:pPr>
      <w:r w:rsidRPr="00374B0F">
        <w:rPr>
          <w:rFonts w:ascii="Times New Roman" w:hAnsi="Times New Roman" w:cs="Times New Roman"/>
          <w:sz w:val="24"/>
          <w:szCs w:val="24"/>
          <w:rtl/>
        </w:rPr>
        <w:t xml:space="preserve">الإمتناع عن القيام بهذا الإجراء في حال كانت اليدين (أي يدي المكلّف بإجراء الغيار) مصابتان بالتهاب جلدي، تشقّق، </w:t>
      </w:r>
      <w:r w:rsidRPr="00B46E15">
        <w:rPr>
          <w:rFonts w:ascii="Times New Roman" w:hAnsi="Times New Roman" w:cs="Times New Roman"/>
          <w:sz w:val="24"/>
          <w:szCs w:val="24"/>
          <w:rtl/>
        </w:rPr>
        <w:t>جروح أو حروق وإيجاد ممرض آخر للقيام بهذه المَهمَة.</w:t>
      </w:r>
    </w:p>
    <w:p w:rsidR="00304658" w:rsidRPr="00B46E15" w:rsidRDefault="00304658" w:rsidP="00374B0F">
      <w:pPr>
        <w:pStyle w:val="NoSpacing"/>
        <w:numPr>
          <w:ilvl w:val="0"/>
          <w:numId w:val="6"/>
        </w:numPr>
        <w:bidi/>
        <w:spacing w:line="360" w:lineRule="auto"/>
        <w:jc w:val="lowKashida"/>
        <w:rPr>
          <w:rFonts w:ascii="Times New Roman" w:hAnsi="Times New Roman" w:cs="Times New Roman"/>
          <w:sz w:val="24"/>
          <w:szCs w:val="24"/>
        </w:rPr>
      </w:pPr>
      <w:r w:rsidRPr="00B46E15">
        <w:rPr>
          <w:rFonts w:ascii="Times New Roman" w:hAnsi="Times New Roman" w:cs="Times New Roman"/>
          <w:sz w:val="24"/>
          <w:szCs w:val="24"/>
          <w:rtl/>
        </w:rPr>
        <w:t>نزع الخواتم والحلي من اليدين قبل البدء بهذا الإجراء</w:t>
      </w:r>
      <w:r w:rsidRPr="00B46E15">
        <w:rPr>
          <w:rFonts w:ascii="Times New Roman" w:hAnsi="Times New Roman" w:cs="Times New Roman"/>
          <w:sz w:val="24"/>
          <w:szCs w:val="24"/>
        </w:rPr>
        <w:t>.</w:t>
      </w:r>
    </w:p>
    <w:p w:rsidR="00304658" w:rsidRPr="00B46E15" w:rsidRDefault="00304658" w:rsidP="00AD2A29">
      <w:pPr>
        <w:pStyle w:val="NoSpacing"/>
        <w:numPr>
          <w:ilvl w:val="0"/>
          <w:numId w:val="6"/>
        </w:numPr>
        <w:bidi/>
        <w:spacing w:line="360" w:lineRule="auto"/>
        <w:jc w:val="lowKashida"/>
        <w:rPr>
          <w:rFonts w:ascii="Times New Roman" w:hAnsi="Times New Roman" w:cs="Times New Roman"/>
          <w:sz w:val="24"/>
          <w:szCs w:val="24"/>
        </w:rPr>
      </w:pPr>
      <w:r w:rsidRPr="00B46E15">
        <w:rPr>
          <w:rFonts w:ascii="Times New Roman" w:hAnsi="Times New Roman" w:cs="Times New Roman"/>
          <w:sz w:val="24"/>
          <w:szCs w:val="24"/>
          <w:rtl/>
        </w:rPr>
        <w:t>تنظيف</w:t>
      </w:r>
      <w:r w:rsidRPr="00B46E15">
        <w:rPr>
          <w:rStyle w:val="hps"/>
          <w:rFonts w:ascii="Times New Roman" w:hAnsi="Times New Roman" w:cs="Times New Roman"/>
          <w:sz w:val="24"/>
          <w:szCs w:val="24"/>
          <w:rtl/>
        </w:rPr>
        <w:t xml:space="preserve"> اليدين جيدأ</w:t>
      </w:r>
      <w:r w:rsidRPr="00B46E15">
        <w:rPr>
          <w:rFonts w:ascii="Times New Roman" w:hAnsi="Times New Roman" w:cs="Times New Roman"/>
          <w:sz w:val="24"/>
          <w:szCs w:val="24"/>
          <w:rtl/>
        </w:rPr>
        <w:t xml:space="preserve"> بالماء والصابون ثم بسائل مطهّر لمدّة لا تقل عن 15-25 ثانية. </w:t>
      </w:r>
    </w:p>
    <w:p w:rsidR="00D5343E" w:rsidRPr="00B46E15" w:rsidRDefault="00304658" w:rsidP="00374B0F">
      <w:pPr>
        <w:pStyle w:val="NoSpacing"/>
        <w:numPr>
          <w:ilvl w:val="0"/>
          <w:numId w:val="6"/>
        </w:numPr>
        <w:bidi/>
        <w:spacing w:line="360" w:lineRule="auto"/>
        <w:jc w:val="lowKashida"/>
        <w:rPr>
          <w:rFonts w:ascii="Times New Roman" w:hAnsi="Times New Roman" w:cs="Times New Roman"/>
          <w:sz w:val="24"/>
          <w:szCs w:val="24"/>
        </w:rPr>
      </w:pPr>
      <w:r w:rsidRPr="00B46E15">
        <w:rPr>
          <w:rStyle w:val="hps"/>
          <w:rFonts w:ascii="Times New Roman" w:hAnsi="Times New Roman" w:cs="Times New Roman"/>
          <w:sz w:val="24"/>
          <w:szCs w:val="24"/>
          <w:rtl/>
        </w:rPr>
        <w:t>ارتداء</w:t>
      </w:r>
      <w:r w:rsidRPr="00B46E15">
        <w:rPr>
          <w:rFonts w:ascii="Times New Roman" w:hAnsi="Times New Roman" w:cs="Times New Roman"/>
          <w:sz w:val="24"/>
          <w:szCs w:val="24"/>
          <w:rtl/>
        </w:rPr>
        <w:t xml:space="preserve"> </w:t>
      </w:r>
      <w:r w:rsidR="00D5343E" w:rsidRPr="00B46E15">
        <w:rPr>
          <w:rFonts w:ascii="Times New Roman" w:hAnsi="Times New Roman" w:cs="Times New Roman"/>
          <w:sz w:val="24"/>
          <w:szCs w:val="24"/>
          <w:rtl/>
        </w:rPr>
        <w:t>الملابس الواقية:</w:t>
      </w:r>
    </w:p>
    <w:p w:rsidR="00D5343E" w:rsidRPr="00B46E15" w:rsidRDefault="00D5343E" w:rsidP="00374B0F">
      <w:pPr>
        <w:pStyle w:val="NoSpacing"/>
        <w:numPr>
          <w:ilvl w:val="1"/>
          <w:numId w:val="6"/>
        </w:numPr>
        <w:bidi/>
        <w:spacing w:line="360" w:lineRule="auto"/>
        <w:jc w:val="lowKashida"/>
        <w:rPr>
          <w:rFonts w:ascii="Times New Roman" w:hAnsi="Times New Roman" w:cs="Times New Roman"/>
          <w:sz w:val="24"/>
          <w:szCs w:val="24"/>
        </w:rPr>
      </w:pPr>
      <w:r w:rsidRPr="00B46E15">
        <w:rPr>
          <w:rFonts w:ascii="Times New Roman" w:hAnsi="Times New Roman" w:cs="Times New Roman"/>
          <w:sz w:val="24"/>
          <w:szCs w:val="24"/>
          <w:rtl/>
        </w:rPr>
        <w:t xml:space="preserve"> </w:t>
      </w:r>
      <w:r w:rsidR="00304658" w:rsidRPr="00B46E15">
        <w:rPr>
          <w:rFonts w:ascii="Times New Roman" w:hAnsi="Times New Roman" w:cs="Times New Roman"/>
          <w:sz w:val="24"/>
          <w:szCs w:val="24"/>
          <w:rtl/>
        </w:rPr>
        <w:t>قفازات نظيفة (ذات الإستعمال الواحد)</w:t>
      </w:r>
      <w:r w:rsidRPr="00B46E15">
        <w:rPr>
          <w:rFonts w:ascii="Times New Roman" w:hAnsi="Times New Roman" w:cs="Times New Roman"/>
          <w:sz w:val="24"/>
          <w:szCs w:val="24"/>
          <w:rtl/>
        </w:rPr>
        <w:t xml:space="preserve"> في جميع الحالات</w:t>
      </w:r>
      <w:r w:rsidR="00304658" w:rsidRPr="00B46E15">
        <w:rPr>
          <w:rFonts w:ascii="Times New Roman" w:hAnsi="Times New Roman" w:cs="Times New Roman"/>
          <w:sz w:val="24"/>
          <w:szCs w:val="24"/>
          <w:rtl/>
        </w:rPr>
        <w:t>.</w:t>
      </w:r>
    </w:p>
    <w:p w:rsidR="00D5343E" w:rsidRPr="00B46E15" w:rsidRDefault="00D5343E" w:rsidP="00374B0F">
      <w:pPr>
        <w:pStyle w:val="NoSpacing"/>
        <w:numPr>
          <w:ilvl w:val="1"/>
          <w:numId w:val="6"/>
        </w:numPr>
        <w:bidi/>
        <w:spacing w:line="360" w:lineRule="auto"/>
        <w:jc w:val="lowKashida"/>
        <w:rPr>
          <w:rFonts w:ascii="Times New Roman" w:hAnsi="Times New Roman" w:cs="Times New Roman"/>
          <w:sz w:val="24"/>
          <w:szCs w:val="24"/>
        </w:rPr>
      </w:pPr>
      <w:r w:rsidRPr="00B46E15">
        <w:rPr>
          <w:rFonts w:ascii="Times New Roman" w:hAnsi="Times New Roman" w:cs="Times New Roman"/>
          <w:sz w:val="24"/>
          <w:szCs w:val="24"/>
          <w:rtl/>
        </w:rPr>
        <w:t>ال</w:t>
      </w:r>
      <w:r w:rsidR="00374B0F" w:rsidRPr="00B46E15">
        <w:rPr>
          <w:rFonts w:ascii="Times New Roman" w:hAnsi="Times New Roman" w:cs="Times New Roman"/>
          <w:sz w:val="24"/>
          <w:szCs w:val="24"/>
          <w:rtl/>
        </w:rPr>
        <w:t>ثوب/المريول</w:t>
      </w:r>
      <w:r w:rsidRPr="00B46E15">
        <w:rPr>
          <w:rFonts w:ascii="Times New Roman" w:hAnsi="Times New Roman" w:cs="Times New Roman"/>
          <w:sz w:val="24"/>
          <w:szCs w:val="24"/>
          <w:rtl/>
        </w:rPr>
        <w:t xml:space="preserve"> أحادي الاستخدام: فقط عند احتمالية تلوث الملابس بإفرازات الجرح.</w:t>
      </w:r>
    </w:p>
    <w:p w:rsidR="00D5343E" w:rsidRPr="00374B0F" w:rsidRDefault="00D5343E" w:rsidP="00374B0F">
      <w:pPr>
        <w:pStyle w:val="NoSpacing"/>
        <w:numPr>
          <w:ilvl w:val="1"/>
          <w:numId w:val="6"/>
        </w:numPr>
        <w:bidi/>
        <w:spacing w:line="360" w:lineRule="auto"/>
        <w:jc w:val="both"/>
        <w:rPr>
          <w:rFonts w:ascii="Times New Roman" w:hAnsi="Times New Roman" w:cs="Times New Roman"/>
          <w:sz w:val="24"/>
          <w:szCs w:val="24"/>
        </w:rPr>
      </w:pPr>
      <w:r w:rsidRPr="00B46E15">
        <w:rPr>
          <w:rFonts w:ascii="Times New Roman" w:hAnsi="Times New Roman" w:cs="Times New Roman"/>
          <w:sz w:val="24"/>
          <w:szCs w:val="24"/>
          <w:rtl/>
        </w:rPr>
        <w:t>كم</w:t>
      </w:r>
      <w:r w:rsidR="00374B0F" w:rsidRPr="00B46E15">
        <w:rPr>
          <w:rFonts w:ascii="Times New Roman" w:hAnsi="Times New Roman" w:cs="Times New Roman"/>
          <w:sz w:val="24"/>
          <w:szCs w:val="24"/>
          <w:rtl/>
        </w:rPr>
        <w:t>ّ</w:t>
      </w:r>
      <w:r w:rsidRPr="00B46E15">
        <w:rPr>
          <w:rFonts w:ascii="Times New Roman" w:hAnsi="Times New Roman" w:cs="Times New Roman"/>
          <w:sz w:val="24"/>
          <w:szCs w:val="24"/>
          <w:rtl/>
        </w:rPr>
        <w:t>امة</w:t>
      </w:r>
      <w:r w:rsidRPr="00374B0F">
        <w:rPr>
          <w:rFonts w:ascii="Times New Roman" w:hAnsi="Times New Roman" w:cs="Times New Roman"/>
          <w:sz w:val="24"/>
          <w:szCs w:val="24"/>
          <w:rtl/>
        </w:rPr>
        <w:t xml:space="preserve"> الوجه في جميع الحالات وذلك لمنع تعرّض الجرح لرذاذ تنفّس </w:t>
      </w:r>
      <w:r w:rsidR="00374B0F" w:rsidRPr="00374B0F">
        <w:rPr>
          <w:rFonts w:ascii="Times New Roman" w:hAnsi="Times New Roman" w:cs="Times New Roman"/>
          <w:sz w:val="24"/>
          <w:szCs w:val="24"/>
          <w:rtl/>
        </w:rPr>
        <w:t xml:space="preserve">الممرّض </w:t>
      </w:r>
      <w:r w:rsidRPr="00374B0F">
        <w:rPr>
          <w:rFonts w:ascii="Times New Roman" w:hAnsi="Times New Roman" w:cs="Times New Roman"/>
          <w:sz w:val="24"/>
          <w:szCs w:val="24"/>
          <w:rtl/>
        </w:rPr>
        <w:t>أثناء الغيار، ولمنع لمس الوجه باليدين الملوثتين سهواً أثناء الغيار.</w:t>
      </w:r>
    </w:p>
    <w:p w:rsidR="00304658" w:rsidRPr="00374B0F" w:rsidRDefault="00304658" w:rsidP="00374B0F">
      <w:pPr>
        <w:pStyle w:val="NoSpacing"/>
        <w:numPr>
          <w:ilvl w:val="0"/>
          <w:numId w:val="6"/>
        </w:numPr>
        <w:bidi/>
        <w:spacing w:line="360" w:lineRule="auto"/>
        <w:jc w:val="both"/>
        <w:rPr>
          <w:rFonts w:ascii="Times New Roman" w:hAnsi="Times New Roman" w:cs="Times New Roman"/>
          <w:sz w:val="24"/>
          <w:szCs w:val="24"/>
        </w:rPr>
      </w:pPr>
      <w:r w:rsidRPr="00374B0F">
        <w:rPr>
          <w:rFonts w:ascii="Times New Roman" w:hAnsi="Times New Roman" w:cs="Times New Roman"/>
          <w:sz w:val="24"/>
          <w:szCs w:val="24"/>
          <w:rtl/>
        </w:rPr>
        <w:t xml:space="preserve">التأكّد من أنّ كل الأدوات والمواد اللازمة لإجراء عملية الغيار على الجرح </w:t>
      </w:r>
      <w:r w:rsidR="007F69AB" w:rsidRPr="00374B0F">
        <w:rPr>
          <w:rFonts w:ascii="Times New Roman" w:hAnsi="Times New Roman" w:cs="Times New Roman"/>
          <w:sz w:val="24"/>
          <w:szCs w:val="24"/>
          <w:rtl/>
        </w:rPr>
        <w:t>موجود</w:t>
      </w:r>
      <w:r w:rsidRPr="00374B0F">
        <w:rPr>
          <w:rFonts w:ascii="Times New Roman" w:hAnsi="Times New Roman" w:cs="Times New Roman"/>
          <w:sz w:val="24"/>
          <w:szCs w:val="24"/>
          <w:rtl/>
        </w:rPr>
        <w:t xml:space="preserve">ة </w:t>
      </w:r>
      <w:r w:rsidR="007F69AB" w:rsidRPr="00374B0F">
        <w:rPr>
          <w:rFonts w:ascii="Times New Roman" w:hAnsi="Times New Roman" w:cs="Times New Roman"/>
          <w:sz w:val="24"/>
          <w:szCs w:val="24"/>
          <w:rtl/>
        </w:rPr>
        <w:t xml:space="preserve">على </w:t>
      </w:r>
      <w:r w:rsidR="0060032B" w:rsidRPr="00374B0F">
        <w:rPr>
          <w:rFonts w:ascii="Times New Roman" w:hAnsi="Times New Roman" w:cs="Times New Roman"/>
          <w:sz w:val="24"/>
          <w:szCs w:val="24"/>
          <w:rtl/>
        </w:rPr>
        <w:t xml:space="preserve">يمين </w:t>
      </w:r>
      <w:r w:rsidR="007F69AB" w:rsidRPr="00374B0F">
        <w:rPr>
          <w:rFonts w:ascii="Times New Roman" w:hAnsi="Times New Roman" w:cs="Times New Roman"/>
          <w:sz w:val="24"/>
          <w:szCs w:val="24"/>
          <w:rtl/>
        </w:rPr>
        <w:t xml:space="preserve">الممرّض </w:t>
      </w:r>
      <w:r w:rsidRPr="00374B0F">
        <w:rPr>
          <w:rFonts w:ascii="Times New Roman" w:hAnsi="Times New Roman" w:cs="Times New Roman"/>
          <w:sz w:val="24"/>
          <w:szCs w:val="24"/>
          <w:rtl/>
        </w:rPr>
        <w:t xml:space="preserve">(كما سبق ذكره في فقرة سابقة "الأدوات، الأجهزة والمواد اللازمة") وموضوعة بشكل يسهل استعمالها، مع التأكد من غلاف وتاريخ صلاحية </w:t>
      </w:r>
      <w:r w:rsidR="0060032B" w:rsidRPr="00374B0F">
        <w:rPr>
          <w:rFonts w:ascii="Times New Roman" w:hAnsi="Times New Roman" w:cs="Times New Roman"/>
          <w:sz w:val="24"/>
          <w:szCs w:val="24"/>
          <w:rtl/>
        </w:rPr>
        <w:t xml:space="preserve">تعقيم </w:t>
      </w:r>
      <w:r w:rsidRPr="00374B0F">
        <w:rPr>
          <w:rFonts w:ascii="Times New Roman" w:hAnsi="Times New Roman" w:cs="Times New Roman"/>
          <w:sz w:val="24"/>
          <w:szCs w:val="24"/>
          <w:rtl/>
        </w:rPr>
        <w:t>كل ما سيتم إستعماله).</w:t>
      </w:r>
    </w:p>
    <w:p w:rsidR="0060032B" w:rsidRPr="00374B0F" w:rsidRDefault="0060032B" w:rsidP="00BE2E80">
      <w:pPr>
        <w:pStyle w:val="NoSpacing"/>
        <w:numPr>
          <w:ilvl w:val="0"/>
          <w:numId w:val="6"/>
        </w:numPr>
        <w:bidi/>
        <w:spacing w:line="360" w:lineRule="auto"/>
        <w:jc w:val="both"/>
        <w:rPr>
          <w:rFonts w:ascii="Times New Roman" w:eastAsia="Times New Roman" w:hAnsi="Times New Roman" w:cs="Times New Roman"/>
          <w:sz w:val="24"/>
          <w:szCs w:val="24"/>
          <w:rtl/>
        </w:rPr>
      </w:pPr>
      <w:r w:rsidRPr="00374B0F">
        <w:rPr>
          <w:rFonts w:ascii="Times New Roman" w:hAnsi="Times New Roman" w:cs="Times New Roman"/>
          <w:sz w:val="24"/>
          <w:szCs w:val="24"/>
          <w:rtl/>
        </w:rPr>
        <w:lastRenderedPageBreak/>
        <w:t xml:space="preserve">التأكّد من أنّ </w:t>
      </w:r>
      <w:r w:rsidRPr="00374B0F">
        <w:rPr>
          <w:rFonts w:ascii="Times New Roman" w:eastAsia="Times New Roman" w:hAnsi="Times New Roman" w:cs="Times New Roman"/>
          <w:sz w:val="24"/>
          <w:szCs w:val="24"/>
          <w:rtl/>
        </w:rPr>
        <w:t>حاوية</w:t>
      </w:r>
      <w:r w:rsidR="00A049A4">
        <w:rPr>
          <w:rFonts w:ascii="Times New Roman" w:eastAsia="Times New Roman" w:hAnsi="Times New Roman" w:cs="Times New Roman" w:hint="cs"/>
          <w:sz w:val="24"/>
          <w:szCs w:val="24"/>
          <w:rtl/>
        </w:rPr>
        <w:t xml:space="preserve"> </w:t>
      </w:r>
      <w:r w:rsidR="00BE2E80">
        <w:rPr>
          <w:rFonts w:ascii="Times New Roman" w:eastAsia="Times New Roman" w:hAnsi="Times New Roman" w:cs="Times New Roman" w:hint="cs"/>
          <w:sz w:val="24"/>
          <w:szCs w:val="24"/>
          <w:rtl/>
        </w:rPr>
        <w:t>مع</w:t>
      </w:r>
      <w:r w:rsidR="00A049A4">
        <w:rPr>
          <w:rFonts w:ascii="Times New Roman" w:eastAsia="Times New Roman" w:hAnsi="Times New Roman" w:cs="Times New Roman" w:hint="cs"/>
          <w:sz w:val="24"/>
          <w:szCs w:val="24"/>
          <w:rtl/>
        </w:rPr>
        <w:t xml:space="preserve"> </w:t>
      </w:r>
      <w:r w:rsidRPr="00374B0F">
        <w:rPr>
          <w:rFonts w:ascii="Times New Roman" w:eastAsia="Times New Roman" w:hAnsi="Times New Roman" w:cs="Times New Roman"/>
          <w:sz w:val="24"/>
          <w:szCs w:val="24"/>
          <w:rtl/>
        </w:rPr>
        <w:t xml:space="preserve">كيس </w:t>
      </w:r>
      <w:r w:rsidR="00BE2E80">
        <w:rPr>
          <w:rFonts w:ascii="Times New Roman" w:eastAsia="Times New Roman" w:hAnsi="Times New Roman" w:cs="Times New Roman" w:hint="cs"/>
          <w:sz w:val="24"/>
          <w:szCs w:val="24"/>
          <w:rtl/>
        </w:rPr>
        <w:t xml:space="preserve">نايلون أصفر </w:t>
      </w:r>
      <w:r w:rsidRPr="00374B0F">
        <w:rPr>
          <w:rFonts w:ascii="Times New Roman" w:eastAsia="Times New Roman" w:hAnsi="Times New Roman" w:cs="Times New Roman"/>
          <w:sz w:val="24"/>
          <w:szCs w:val="24"/>
          <w:rtl/>
        </w:rPr>
        <w:t xml:space="preserve">لرمي النفايات الطبية غير الحادة والملوّثة بدم أو إفرازات المرضى </w:t>
      </w:r>
      <w:r w:rsidR="007F69AB" w:rsidRPr="00374B0F">
        <w:rPr>
          <w:rStyle w:val="hps"/>
          <w:rFonts w:ascii="Times New Roman" w:hAnsi="Times New Roman" w:cs="Times New Roman"/>
          <w:sz w:val="24"/>
          <w:szCs w:val="24"/>
          <w:rtl/>
        </w:rPr>
        <w:t xml:space="preserve">و كذلك </w:t>
      </w:r>
      <w:r w:rsidRPr="00374B0F">
        <w:rPr>
          <w:rFonts w:ascii="Times New Roman" w:eastAsia="Times New Roman" w:hAnsi="Times New Roman" w:cs="Times New Roman"/>
          <w:sz w:val="24"/>
          <w:szCs w:val="24"/>
          <w:rtl/>
        </w:rPr>
        <w:t xml:space="preserve">سلة </w:t>
      </w:r>
      <w:r w:rsidR="007F69AB" w:rsidRPr="00374B0F">
        <w:rPr>
          <w:rFonts w:ascii="Times New Roman" w:eastAsia="Times New Roman" w:hAnsi="Times New Roman" w:cs="Times New Roman"/>
          <w:sz w:val="24"/>
          <w:szCs w:val="24"/>
          <w:rtl/>
        </w:rPr>
        <w:t>ا</w:t>
      </w:r>
      <w:r w:rsidRPr="00374B0F">
        <w:rPr>
          <w:rFonts w:ascii="Times New Roman" w:eastAsia="Times New Roman" w:hAnsi="Times New Roman" w:cs="Times New Roman"/>
          <w:sz w:val="24"/>
          <w:szCs w:val="24"/>
          <w:rtl/>
        </w:rPr>
        <w:t xml:space="preserve">لمهملات العادية </w:t>
      </w:r>
      <w:r w:rsidR="007F69AB" w:rsidRPr="00374B0F">
        <w:rPr>
          <w:rFonts w:ascii="Times New Roman" w:eastAsia="Times New Roman" w:hAnsi="Times New Roman" w:cs="Times New Roman"/>
          <w:sz w:val="24"/>
          <w:szCs w:val="24"/>
          <w:rtl/>
        </w:rPr>
        <w:t>موجودة على يسار الممرّض</w:t>
      </w:r>
      <w:r w:rsidRPr="00374B0F">
        <w:rPr>
          <w:rFonts w:ascii="Times New Roman" w:eastAsia="Times New Roman" w:hAnsi="Times New Roman" w:cs="Times New Roman"/>
          <w:sz w:val="24"/>
          <w:szCs w:val="24"/>
          <w:rtl/>
        </w:rPr>
        <w:t>.</w:t>
      </w:r>
    </w:p>
    <w:p w:rsidR="00044DA8" w:rsidRPr="00374B0F" w:rsidRDefault="00044DA8" w:rsidP="00B46E15">
      <w:pPr>
        <w:pStyle w:val="NoSpacing"/>
        <w:numPr>
          <w:ilvl w:val="0"/>
          <w:numId w:val="6"/>
        </w:numPr>
        <w:bidi/>
        <w:spacing w:line="360" w:lineRule="auto"/>
        <w:jc w:val="both"/>
        <w:rPr>
          <w:rFonts w:ascii="Times New Roman" w:hAnsi="Times New Roman" w:cs="Times New Roman"/>
          <w:sz w:val="24"/>
          <w:szCs w:val="24"/>
        </w:rPr>
      </w:pPr>
      <w:r w:rsidRPr="00374B0F">
        <w:rPr>
          <w:rFonts w:ascii="Times New Roman" w:hAnsi="Times New Roman" w:cs="Times New Roman"/>
          <w:sz w:val="24"/>
          <w:szCs w:val="24"/>
          <w:rtl/>
        </w:rPr>
        <w:t xml:space="preserve">الطلب من المريض الإستلقاء على طاولة الضماد بعد وضع </w:t>
      </w:r>
      <w:r w:rsidR="002F7E7A">
        <w:rPr>
          <w:rFonts w:ascii="Times New Roman" w:hAnsi="Times New Roman" w:cs="Times New Roman" w:hint="cs"/>
          <w:sz w:val="24"/>
          <w:szCs w:val="24"/>
          <w:rtl/>
        </w:rPr>
        <w:t>اضمامة ورقية (فوطة) ماصّة</w:t>
      </w:r>
      <w:r w:rsidR="00EE4F3A" w:rsidRPr="00374B0F">
        <w:rPr>
          <w:rFonts w:ascii="Times New Roman" w:hAnsi="Times New Roman" w:cs="Times New Roman"/>
          <w:sz w:val="24"/>
          <w:szCs w:val="24"/>
          <w:rtl/>
        </w:rPr>
        <w:t xml:space="preserve"> </w:t>
      </w:r>
      <w:r w:rsidR="002F7E7A">
        <w:rPr>
          <w:rFonts w:ascii="Times New Roman" w:hAnsi="Times New Roman" w:cs="Times New Roman" w:hint="cs"/>
          <w:sz w:val="24"/>
          <w:szCs w:val="24"/>
          <w:rtl/>
        </w:rPr>
        <w:t>للسوائل</w:t>
      </w:r>
      <w:r w:rsidR="00EE4F3A" w:rsidRPr="00374B0F">
        <w:rPr>
          <w:rFonts w:ascii="Times New Roman" w:hAnsi="Times New Roman" w:cs="Times New Roman"/>
          <w:sz w:val="24"/>
          <w:szCs w:val="24"/>
          <w:rtl/>
        </w:rPr>
        <w:t xml:space="preserve"> أحادي</w:t>
      </w:r>
      <w:r w:rsidR="002F7E7A">
        <w:rPr>
          <w:rFonts w:ascii="Times New Roman" w:hAnsi="Times New Roman" w:cs="Times New Roman" w:hint="cs"/>
          <w:sz w:val="24"/>
          <w:szCs w:val="24"/>
          <w:rtl/>
        </w:rPr>
        <w:t>ة</w:t>
      </w:r>
      <w:r w:rsidR="00EE4F3A" w:rsidRPr="00374B0F">
        <w:rPr>
          <w:rFonts w:ascii="Times New Roman" w:hAnsi="Times New Roman" w:cs="Times New Roman"/>
          <w:sz w:val="24"/>
          <w:szCs w:val="24"/>
          <w:rtl/>
        </w:rPr>
        <w:t xml:space="preserve"> الاستخدام تحت منطقة الجرح</w:t>
      </w:r>
      <w:r w:rsidR="00B46E15">
        <w:rPr>
          <w:rFonts w:ascii="Times New Roman" w:hAnsi="Times New Roman" w:cs="Times New Roman" w:hint="cs"/>
          <w:sz w:val="24"/>
          <w:szCs w:val="24"/>
          <w:rtl/>
        </w:rPr>
        <w:t>، والكشف عن منطقة الجرح فقط.</w:t>
      </w:r>
    </w:p>
    <w:p w:rsidR="00503000" w:rsidRPr="00374B0F" w:rsidRDefault="00503000" w:rsidP="00C031A4">
      <w:pPr>
        <w:pStyle w:val="NoSpacing"/>
        <w:numPr>
          <w:ilvl w:val="0"/>
          <w:numId w:val="6"/>
        </w:numPr>
        <w:bidi/>
        <w:spacing w:line="360" w:lineRule="auto"/>
        <w:jc w:val="both"/>
        <w:rPr>
          <w:rFonts w:ascii="Times New Roman" w:hAnsi="Times New Roman" w:cs="Times New Roman"/>
          <w:sz w:val="24"/>
          <w:szCs w:val="24"/>
        </w:rPr>
      </w:pPr>
      <w:r w:rsidRPr="00374B0F">
        <w:rPr>
          <w:rFonts w:ascii="Times New Roman" w:hAnsi="Times New Roman" w:cs="Times New Roman"/>
          <w:sz w:val="24"/>
          <w:szCs w:val="24"/>
          <w:rtl/>
        </w:rPr>
        <w:t>تغطية الأثاث القريب من منطقة الغيار بورق نايلون ليسهل تنظيفه</w:t>
      </w:r>
      <w:r w:rsidR="00C031A4">
        <w:rPr>
          <w:rFonts w:ascii="Times New Roman" w:hAnsi="Times New Roman" w:cs="Times New Roman" w:hint="cs"/>
          <w:sz w:val="24"/>
          <w:szCs w:val="24"/>
          <w:rtl/>
        </w:rPr>
        <w:t xml:space="preserve"> (في حال وجوده)</w:t>
      </w:r>
      <w:r w:rsidRPr="00374B0F">
        <w:rPr>
          <w:rFonts w:ascii="Times New Roman" w:hAnsi="Times New Roman" w:cs="Times New Roman"/>
          <w:sz w:val="24"/>
          <w:szCs w:val="24"/>
          <w:rtl/>
        </w:rPr>
        <w:t>.</w:t>
      </w:r>
    </w:p>
    <w:p w:rsidR="00B46E15" w:rsidRDefault="002501DF" w:rsidP="002501DF">
      <w:pPr>
        <w:pStyle w:val="NoSpacing"/>
        <w:numPr>
          <w:ilvl w:val="0"/>
          <w:numId w:val="6"/>
        </w:numPr>
        <w:bidi/>
        <w:spacing w:line="360" w:lineRule="auto"/>
        <w:jc w:val="both"/>
        <w:rPr>
          <w:rFonts w:ascii="Times New Roman" w:hAnsi="Times New Roman" w:cs="Times New Roman"/>
          <w:sz w:val="24"/>
          <w:szCs w:val="24"/>
        </w:rPr>
      </w:pPr>
      <w:r>
        <w:rPr>
          <w:rFonts w:ascii="Times New Roman" w:hAnsi="Times New Roman" w:cs="Times New Roman" w:hint="cs"/>
          <w:sz w:val="24"/>
          <w:szCs w:val="24"/>
          <w:rtl/>
        </w:rPr>
        <w:t>سؤال المريض عن إحساسه بالألم، وإعطائه مسكّن لل</w:t>
      </w:r>
      <w:r w:rsidR="00B46E15">
        <w:rPr>
          <w:rFonts w:ascii="Times New Roman" w:hAnsi="Times New Roman" w:cs="Times New Roman" w:hint="cs"/>
          <w:sz w:val="24"/>
          <w:szCs w:val="24"/>
          <w:rtl/>
        </w:rPr>
        <w:t>ألم (مثلاً باراسيتامول) عند الضرورة</w:t>
      </w:r>
      <w:r>
        <w:rPr>
          <w:rFonts w:ascii="Times New Roman" w:hAnsi="Times New Roman" w:cs="Times New Roman" w:hint="cs"/>
          <w:sz w:val="24"/>
          <w:szCs w:val="24"/>
          <w:rtl/>
        </w:rPr>
        <w:t>، ثمّ الانتظار حتى يعطي الدواء مفعوله قبل تبديل الضماد.</w:t>
      </w:r>
    </w:p>
    <w:p w:rsidR="0060032B" w:rsidRPr="00374B0F" w:rsidRDefault="007F69AB" w:rsidP="00AD2A29">
      <w:pPr>
        <w:pStyle w:val="NoSpacing"/>
        <w:numPr>
          <w:ilvl w:val="0"/>
          <w:numId w:val="6"/>
        </w:numPr>
        <w:bidi/>
        <w:spacing w:line="360" w:lineRule="auto"/>
        <w:jc w:val="both"/>
        <w:rPr>
          <w:rFonts w:ascii="Times New Roman" w:hAnsi="Times New Roman" w:cs="Times New Roman"/>
          <w:sz w:val="24"/>
          <w:szCs w:val="24"/>
        </w:rPr>
      </w:pPr>
      <w:r w:rsidRPr="00374B0F">
        <w:rPr>
          <w:rFonts w:ascii="Times New Roman" w:hAnsi="Times New Roman" w:cs="Times New Roman"/>
          <w:sz w:val="24"/>
          <w:szCs w:val="24"/>
          <w:rtl/>
        </w:rPr>
        <w:t xml:space="preserve">نزع الغيار القديم (في حال وجوده) </w:t>
      </w:r>
      <w:r w:rsidR="002501DF">
        <w:rPr>
          <w:rFonts w:ascii="Times New Roman" w:hAnsi="Times New Roman" w:cs="Times New Roman" w:hint="cs"/>
          <w:sz w:val="24"/>
          <w:szCs w:val="24"/>
          <w:rtl/>
        </w:rPr>
        <w:t>من خلال</w:t>
      </w:r>
      <w:r w:rsidR="00B46E15">
        <w:rPr>
          <w:rFonts w:ascii="Times New Roman" w:hAnsi="Times New Roman" w:cs="Times New Roman" w:hint="cs"/>
          <w:sz w:val="24"/>
          <w:szCs w:val="24"/>
          <w:rtl/>
        </w:rPr>
        <w:t xml:space="preserve"> ال</w:t>
      </w:r>
      <w:r w:rsidR="002501DF">
        <w:rPr>
          <w:rFonts w:ascii="Times New Roman" w:hAnsi="Times New Roman" w:cs="Times New Roman" w:hint="cs"/>
          <w:sz w:val="24"/>
          <w:szCs w:val="24"/>
          <w:rtl/>
        </w:rPr>
        <w:t>إ</w:t>
      </w:r>
      <w:r w:rsidR="00B46E15">
        <w:rPr>
          <w:rFonts w:ascii="Times New Roman" w:hAnsi="Times New Roman" w:cs="Times New Roman" w:hint="cs"/>
          <w:sz w:val="24"/>
          <w:szCs w:val="24"/>
          <w:rtl/>
        </w:rPr>
        <w:t xml:space="preserve">مساك بطرفه </w:t>
      </w:r>
      <w:r w:rsidR="002501DF">
        <w:rPr>
          <w:rFonts w:ascii="Times New Roman" w:hAnsi="Times New Roman" w:cs="Times New Roman" w:hint="cs"/>
          <w:sz w:val="24"/>
          <w:szCs w:val="24"/>
          <w:rtl/>
        </w:rPr>
        <w:t xml:space="preserve">وسحبه دون شدّه باتجاه الجرح أو باتجاه الشعر وليس العكس، ثمّ </w:t>
      </w:r>
      <w:r w:rsidRPr="00374B0F">
        <w:rPr>
          <w:rFonts w:ascii="Times New Roman" w:hAnsi="Times New Roman" w:cs="Times New Roman"/>
          <w:sz w:val="24"/>
          <w:szCs w:val="24"/>
          <w:rtl/>
        </w:rPr>
        <w:t xml:space="preserve">رميه في </w:t>
      </w:r>
      <w:r w:rsidR="002501DF">
        <w:rPr>
          <w:rFonts w:ascii="Times New Roman" w:hAnsi="Times New Roman" w:cs="Times New Roman"/>
          <w:sz w:val="24"/>
          <w:szCs w:val="24"/>
          <w:rtl/>
        </w:rPr>
        <w:t xml:space="preserve">كيس </w:t>
      </w:r>
      <w:r w:rsidR="00AD2A29">
        <w:rPr>
          <w:rFonts w:ascii="Times New Roman" w:hAnsi="Times New Roman" w:cs="Times New Roman" w:hint="cs"/>
          <w:sz w:val="24"/>
          <w:szCs w:val="24"/>
          <w:rtl/>
        </w:rPr>
        <w:t xml:space="preserve">نايلون </w:t>
      </w:r>
      <w:r w:rsidR="00BE2E80">
        <w:rPr>
          <w:rFonts w:ascii="Times New Roman" w:hAnsi="Times New Roman" w:cs="Times New Roman"/>
          <w:sz w:val="24"/>
          <w:szCs w:val="24"/>
          <w:rtl/>
        </w:rPr>
        <w:t>أصفر</w:t>
      </w:r>
      <w:r w:rsidRPr="00374B0F">
        <w:rPr>
          <w:rFonts w:ascii="Times New Roman" w:eastAsia="Times New Roman" w:hAnsi="Times New Roman" w:cs="Times New Roman"/>
          <w:sz w:val="24"/>
          <w:szCs w:val="24"/>
          <w:rtl/>
        </w:rPr>
        <w:t>.</w:t>
      </w:r>
      <w:r w:rsidR="00C031A4">
        <w:rPr>
          <w:rFonts w:ascii="Times New Roman" w:eastAsia="Times New Roman" w:hAnsi="Times New Roman" w:cs="Times New Roman" w:hint="cs"/>
          <w:sz w:val="24"/>
          <w:szCs w:val="24"/>
          <w:rtl/>
        </w:rPr>
        <w:t xml:space="preserve"> يمكن وضع محلول ملحي معقّم في حال كان لاصقاً بالجرح وتركه قليلاً قبل إزالته. يجب أن لا تلمس عبوة المحلول جلد الريض أو الغيار.</w:t>
      </w:r>
    </w:p>
    <w:p w:rsidR="00F43D06" w:rsidRPr="00374B0F" w:rsidRDefault="007F69AB" w:rsidP="00AD2A29">
      <w:pPr>
        <w:pStyle w:val="NoSpacing"/>
        <w:numPr>
          <w:ilvl w:val="0"/>
          <w:numId w:val="6"/>
        </w:numPr>
        <w:bidi/>
        <w:spacing w:line="360" w:lineRule="auto"/>
        <w:jc w:val="both"/>
        <w:rPr>
          <w:rFonts w:ascii="Times New Roman" w:hAnsi="Times New Roman" w:cs="Times New Roman"/>
          <w:sz w:val="24"/>
          <w:szCs w:val="24"/>
        </w:rPr>
      </w:pPr>
      <w:r w:rsidRPr="00374B0F">
        <w:rPr>
          <w:rFonts w:ascii="Times New Roman" w:hAnsi="Times New Roman" w:cs="Times New Roman"/>
          <w:sz w:val="24"/>
          <w:szCs w:val="24"/>
          <w:rtl/>
        </w:rPr>
        <w:t xml:space="preserve">تقييم الجرح </w:t>
      </w:r>
      <w:r w:rsidR="00A049A4">
        <w:rPr>
          <w:rFonts w:ascii="Times New Roman" w:hAnsi="Times New Roman" w:cs="Times New Roman" w:hint="cs"/>
          <w:sz w:val="24"/>
          <w:szCs w:val="24"/>
          <w:rtl/>
        </w:rPr>
        <w:t>من قبل</w:t>
      </w:r>
      <w:r w:rsidRPr="00374B0F">
        <w:rPr>
          <w:rFonts w:ascii="Times New Roman" w:hAnsi="Times New Roman" w:cs="Times New Roman"/>
          <w:sz w:val="24"/>
          <w:szCs w:val="24"/>
          <w:rtl/>
        </w:rPr>
        <w:t xml:space="preserve"> </w:t>
      </w:r>
      <w:r w:rsidR="00A049A4">
        <w:rPr>
          <w:rFonts w:ascii="Times New Roman" w:hAnsi="Times New Roman" w:cs="Times New Roman" w:hint="cs"/>
          <w:sz w:val="24"/>
          <w:szCs w:val="24"/>
          <w:rtl/>
        </w:rPr>
        <w:t>ا</w:t>
      </w:r>
      <w:r w:rsidRPr="00374B0F">
        <w:rPr>
          <w:rFonts w:ascii="Times New Roman" w:hAnsi="Times New Roman" w:cs="Times New Roman"/>
          <w:sz w:val="24"/>
          <w:szCs w:val="24"/>
          <w:rtl/>
        </w:rPr>
        <w:t xml:space="preserve">لممرّض </w:t>
      </w:r>
      <w:r w:rsidR="00A049A4">
        <w:rPr>
          <w:rFonts w:ascii="Times New Roman" w:hAnsi="Times New Roman" w:cs="Times New Roman" w:hint="cs"/>
          <w:sz w:val="24"/>
          <w:szCs w:val="24"/>
          <w:rtl/>
        </w:rPr>
        <w:t>ل</w:t>
      </w:r>
      <w:r w:rsidRPr="00374B0F">
        <w:rPr>
          <w:rFonts w:ascii="Times New Roman" w:hAnsi="Times New Roman" w:cs="Times New Roman"/>
          <w:sz w:val="24"/>
          <w:szCs w:val="24"/>
          <w:rtl/>
        </w:rPr>
        <w:t>متابعة عملية التئام الجرح وإبلاغ الطبيب في حالة حدوث أي مضاعفات</w:t>
      </w:r>
      <w:r w:rsidR="00F43D06" w:rsidRPr="00374B0F">
        <w:rPr>
          <w:rFonts w:ascii="Times New Roman" w:hAnsi="Times New Roman" w:cs="Times New Roman"/>
          <w:sz w:val="24"/>
          <w:szCs w:val="24"/>
          <w:rtl/>
        </w:rPr>
        <w:t xml:space="preserve"> مثلاَ في حالة الجروح الملتهبة أو المتقيّحة، ليتمّ كحت الجرح </w:t>
      </w:r>
      <w:r w:rsidR="00F43D06" w:rsidRPr="00374B0F">
        <w:rPr>
          <w:rFonts w:ascii="Times New Roman" w:hAnsi="Times New Roman" w:cs="Times New Roman"/>
          <w:sz w:val="24"/>
          <w:szCs w:val="24"/>
        </w:rPr>
        <w:t>(debridement)</w:t>
      </w:r>
      <w:r w:rsidR="00F43D06" w:rsidRPr="00374B0F">
        <w:rPr>
          <w:rFonts w:ascii="Times New Roman" w:hAnsi="Times New Roman" w:cs="Times New Roman"/>
          <w:sz w:val="24"/>
          <w:szCs w:val="24"/>
          <w:rtl/>
        </w:rPr>
        <w:t xml:space="preserve"> وإرسال عيّنة لزرع البكتيريا </w:t>
      </w:r>
      <w:r w:rsidR="0074373F" w:rsidRPr="00374B0F">
        <w:rPr>
          <w:rFonts w:ascii="Times New Roman" w:hAnsi="Times New Roman" w:cs="Times New Roman"/>
          <w:sz w:val="24"/>
          <w:szCs w:val="24"/>
          <w:rtl/>
        </w:rPr>
        <w:t>قبل إعطاء العلاج المناسب. أحياناً يتمّ</w:t>
      </w:r>
      <w:r w:rsidR="00F43D06" w:rsidRPr="00374B0F">
        <w:rPr>
          <w:rFonts w:ascii="Times New Roman" w:hAnsi="Times New Roman" w:cs="Times New Roman"/>
          <w:sz w:val="24"/>
          <w:szCs w:val="24"/>
          <w:rtl/>
        </w:rPr>
        <w:t xml:space="preserve"> تحويل المريض للمستشفى </w:t>
      </w:r>
      <w:r w:rsidR="0074373F" w:rsidRPr="00374B0F">
        <w:rPr>
          <w:rFonts w:ascii="Times New Roman" w:hAnsi="Times New Roman" w:cs="Times New Roman"/>
          <w:sz w:val="24"/>
          <w:szCs w:val="24"/>
          <w:rtl/>
        </w:rPr>
        <w:t>للقيام بهذه الإجراءات</w:t>
      </w:r>
      <w:r w:rsidR="00F43D06" w:rsidRPr="00374B0F">
        <w:rPr>
          <w:rFonts w:ascii="Times New Roman" w:hAnsi="Times New Roman" w:cs="Times New Roman"/>
          <w:sz w:val="24"/>
          <w:szCs w:val="24"/>
        </w:rPr>
        <w:t>.</w:t>
      </w:r>
    </w:p>
    <w:p w:rsidR="007F69AB" w:rsidRPr="00087A5C" w:rsidRDefault="007F69AB" w:rsidP="00A049A4">
      <w:pPr>
        <w:pStyle w:val="NoSpacing"/>
        <w:bidi/>
        <w:spacing w:line="360" w:lineRule="auto"/>
        <w:ind w:left="360"/>
        <w:jc w:val="lowKashida"/>
        <w:rPr>
          <w:rFonts w:ascii="Times New Roman" w:hAnsi="Times New Roman" w:cs="Times New Roman"/>
          <w:sz w:val="24"/>
          <w:szCs w:val="24"/>
        </w:rPr>
      </w:pPr>
      <w:r w:rsidRPr="00087A5C">
        <w:rPr>
          <w:rFonts w:ascii="Times New Roman" w:hAnsi="Times New Roman" w:cs="Times New Roman"/>
          <w:sz w:val="24"/>
          <w:szCs w:val="24"/>
          <w:rtl/>
        </w:rPr>
        <w:t>لذا يجب أن يلاحظ ويوثّق الممرّض(ة) ما يلي من عناصر عند تقييمه لأي جرح:</w:t>
      </w:r>
    </w:p>
    <w:p w:rsidR="007F69AB" w:rsidRPr="00087A5C" w:rsidRDefault="007F69AB" w:rsidP="00A049A4">
      <w:pPr>
        <w:pStyle w:val="NoSpacing"/>
        <w:numPr>
          <w:ilvl w:val="1"/>
          <w:numId w:val="6"/>
        </w:numPr>
        <w:tabs>
          <w:tab w:val="right" w:pos="900"/>
        </w:tabs>
        <w:bidi/>
        <w:spacing w:line="360" w:lineRule="auto"/>
        <w:jc w:val="lowKashida"/>
        <w:rPr>
          <w:rFonts w:ascii="Times New Roman" w:hAnsi="Times New Roman" w:cs="Times New Roman"/>
          <w:sz w:val="24"/>
          <w:szCs w:val="24"/>
        </w:rPr>
      </w:pPr>
      <w:r w:rsidRPr="00087A5C">
        <w:rPr>
          <w:rFonts w:ascii="Times New Roman" w:hAnsi="Times New Roman" w:cs="Times New Roman"/>
          <w:sz w:val="24"/>
          <w:szCs w:val="24"/>
          <w:rtl/>
        </w:rPr>
        <w:t>حجم الجرح:</w:t>
      </w:r>
      <w:r w:rsidRPr="00087A5C">
        <w:rPr>
          <w:rFonts w:ascii="Times New Roman" w:hAnsi="Times New Roman" w:cs="Times New Roman"/>
          <w:sz w:val="24"/>
          <w:szCs w:val="24"/>
        </w:rPr>
        <w:t xml:space="preserve"> </w:t>
      </w:r>
      <w:r w:rsidRPr="00087A5C">
        <w:rPr>
          <w:rFonts w:ascii="Times New Roman" w:hAnsi="Times New Roman" w:cs="Times New Roman"/>
          <w:sz w:val="24"/>
          <w:szCs w:val="24"/>
          <w:rtl/>
        </w:rPr>
        <w:t>يعطي دلالة على عملية التئام الجرح و يتمّ تقدير حجم الجرح من حيث الطول و العرض و العمق إما بالنظر أو باستخدام مسطرة قياس توضع فوق الجرح دون أن تلمسه</w:t>
      </w:r>
      <w:r w:rsidRPr="00087A5C">
        <w:rPr>
          <w:rFonts w:ascii="Times New Roman" w:hAnsi="Times New Roman" w:cs="Times New Roman"/>
          <w:sz w:val="24"/>
          <w:szCs w:val="24"/>
        </w:rPr>
        <w:t>.</w:t>
      </w:r>
    </w:p>
    <w:p w:rsidR="007F69AB" w:rsidRPr="00087A5C" w:rsidRDefault="007F69AB" w:rsidP="00A049A4">
      <w:pPr>
        <w:pStyle w:val="NoSpacing"/>
        <w:numPr>
          <w:ilvl w:val="1"/>
          <w:numId w:val="6"/>
        </w:numPr>
        <w:tabs>
          <w:tab w:val="right" w:pos="900"/>
        </w:tabs>
        <w:bidi/>
        <w:spacing w:line="360" w:lineRule="auto"/>
        <w:jc w:val="lowKashida"/>
        <w:rPr>
          <w:rFonts w:asciiTheme="majorBidi" w:hAnsiTheme="majorBidi" w:cstheme="majorBidi"/>
          <w:sz w:val="24"/>
          <w:szCs w:val="24"/>
        </w:rPr>
      </w:pPr>
      <w:r w:rsidRPr="00087A5C">
        <w:rPr>
          <w:rFonts w:ascii="Times New Roman" w:hAnsi="Times New Roman" w:cs="Times New Roman"/>
          <w:sz w:val="24"/>
          <w:szCs w:val="24"/>
          <w:rtl/>
        </w:rPr>
        <w:t xml:space="preserve">لون الجرح: </w:t>
      </w:r>
      <w:r w:rsidR="00A778A3" w:rsidRPr="00087A5C">
        <w:rPr>
          <w:rFonts w:ascii="Times New Roman" w:hAnsi="Times New Roman" w:cs="Times New Roman"/>
          <w:sz w:val="24"/>
          <w:szCs w:val="24"/>
          <w:rtl/>
        </w:rPr>
        <w:t>يعطي دلالة على درجة التئام الجرح ويساعد</w:t>
      </w:r>
      <w:r w:rsidR="00A778A3" w:rsidRPr="00087A5C">
        <w:rPr>
          <w:rFonts w:asciiTheme="majorBidi" w:hAnsiTheme="majorBidi" w:cstheme="majorBidi" w:hint="cs"/>
          <w:sz w:val="24"/>
          <w:szCs w:val="24"/>
          <w:rtl/>
        </w:rPr>
        <w:t xml:space="preserve"> في </w:t>
      </w:r>
      <w:r w:rsidRPr="00087A5C">
        <w:rPr>
          <w:rFonts w:asciiTheme="majorBidi" w:hAnsiTheme="majorBidi" w:cstheme="majorBidi"/>
          <w:sz w:val="24"/>
          <w:szCs w:val="24"/>
          <w:rtl/>
        </w:rPr>
        <w:t>معرفة نوع الغيار الذي يحتاجه الجرح</w:t>
      </w:r>
      <w:r w:rsidR="00A778A3" w:rsidRPr="00087A5C">
        <w:rPr>
          <w:rFonts w:asciiTheme="majorBidi" w:hAnsiTheme="majorBidi" w:cstheme="majorBidi" w:hint="cs"/>
          <w:sz w:val="24"/>
          <w:szCs w:val="24"/>
          <w:rtl/>
        </w:rPr>
        <w:t>.</w:t>
      </w:r>
    </w:p>
    <w:p w:rsidR="007F69AB" w:rsidRPr="00087A5C" w:rsidRDefault="007F69AB" w:rsidP="00A049A4">
      <w:pPr>
        <w:pStyle w:val="NoSpacing"/>
        <w:numPr>
          <w:ilvl w:val="2"/>
          <w:numId w:val="6"/>
        </w:numPr>
        <w:bidi/>
        <w:spacing w:line="360" w:lineRule="auto"/>
        <w:jc w:val="lowKashida"/>
        <w:rPr>
          <w:rFonts w:asciiTheme="majorBidi" w:hAnsiTheme="majorBidi" w:cstheme="majorBidi"/>
          <w:sz w:val="24"/>
          <w:szCs w:val="24"/>
        </w:rPr>
      </w:pPr>
      <w:r w:rsidRPr="00087A5C">
        <w:rPr>
          <w:rFonts w:asciiTheme="majorBidi" w:hAnsiTheme="majorBidi" w:cstheme="majorBidi"/>
          <w:sz w:val="24"/>
          <w:szCs w:val="24"/>
          <w:rtl/>
        </w:rPr>
        <w:t xml:space="preserve">الجرح ذا اللون الأسود: </w:t>
      </w:r>
      <w:r w:rsidR="00F43D06" w:rsidRPr="00087A5C">
        <w:rPr>
          <w:rFonts w:asciiTheme="majorBidi" w:hAnsiTheme="majorBidi" w:cstheme="majorBidi" w:hint="cs"/>
          <w:sz w:val="24"/>
          <w:szCs w:val="24"/>
          <w:rtl/>
        </w:rPr>
        <w:t xml:space="preserve">يعني وجود </w:t>
      </w:r>
      <w:r w:rsidRPr="00087A5C">
        <w:rPr>
          <w:rFonts w:asciiTheme="majorBidi" w:hAnsiTheme="majorBidi" w:cstheme="majorBidi"/>
          <w:sz w:val="24"/>
          <w:szCs w:val="24"/>
          <w:rtl/>
        </w:rPr>
        <w:t xml:space="preserve">أنسجة ميتة </w:t>
      </w:r>
      <w:r w:rsidR="00F43D06" w:rsidRPr="00087A5C">
        <w:rPr>
          <w:rFonts w:asciiTheme="majorBidi" w:hAnsiTheme="majorBidi" w:cstheme="majorBidi" w:hint="cs"/>
          <w:sz w:val="24"/>
          <w:szCs w:val="24"/>
          <w:rtl/>
        </w:rPr>
        <w:t xml:space="preserve">أو </w:t>
      </w:r>
      <w:r w:rsidR="00F43D06" w:rsidRPr="00087A5C">
        <w:rPr>
          <w:rFonts w:asciiTheme="majorBidi" w:hAnsiTheme="majorBidi" w:cstheme="majorBidi"/>
          <w:sz w:val="24"/>
          <w:szCs w:val="24"/>
          <w:rtl/>
        </w:rPr>
        <w:t>منتن</w:t>
      </w:r>
      <w:r w:rsidR="00F43D06" w:rsidRPr="00087A5C">
        <w:rPr>
          <w:rFonts w:asciiTheme="majorBidi" w:hAnsiTheme="majorBidi" w:cstheme="majorBidi" w:hint="cs"/>
          <w:sz w:val="24"/>
          <w:szCs w:val="24"/>
          <w:rtl/>
        </w:rPr>
        <w:t>ة</w:t>
      </w:r>
      <w:r w:rsidR="00F43D06" w:rsidRPr="00087A5C">
        <w:rPr>
          <w:rFonts w:asciiTheme="majorBidi" w:hAnsiTheme="majorBidi" w:cstheme="majorBidi"/>
          <w:sz w:val="24"/>
          <w:szCs w:val="24"/>
          <w:rtl/>
        </w:rPr>
        <w:t xml:space="preserve"> </w:t>
      </w:r>
      <w:r w:rsidRPr="00087A5C">
        <w:rPr>
          <w:rFonts w:asciiTheme="majorBidi" w:hAnsiTheme="majorBidi" w:cstheme="majorBidi"/>
          <w:sz w:val="24"/>
          <w:szCs w:val="24"/>
          <w:rtl/>
        </w:rPr>
        <w:t>تحتاج إلى كحت</w:t>
      </w:r>
      <w:r w:rsidR="00A778A3" w:rsidRPr="00087A5C">
        <w:rPr>
          <w:rFonts w:asciiTheme="majorBidi" w:hAnsiTheme="majorBidi" w:cstheme="majorBidi" w:hint="cs"/>
          <w:sz w:val="24"/>
          <w:szCs w:val="24"/>
          <w:rtl/>
        </w:rPr>
        <w:t xml:space="preserve"> </w:t>
      </w:r>
      <w:r w:rsidR="00A778A3" w:rsidRPr="00087A5C">
        <w:rPr>
          <w:rFonts w:asciiTheme="majorBidi" w:hAnsiTheme="majorBidi" w:cstheme="majorBidi"/>
          <w:sz w:val="24"/>
          <w:szCs w:val="24"/>
        </w:rPr>
        <w:t>(debridement)</w:t>
      </w:r>
      <w:r w:rsidR="00A778A3" w:rsidRPr="00087A5C">
        <w:rPr>
          <w:rFonts w:asciiTheme="majorBidi" w:hAnsiTheme="majorBidi" w:cstheme="majorBidi" w:hint="cs"/>
          <w:sz w:val="24"/>
          <w:szCs w:val="24"/>
          <w:rtl/>
        </w:rPr>
        <w:t xml:space="preserve"> </w:t>
      </w:r>
      <w:r w:rsidR="00A778A3" w:rsidRPr="00087A5C">
        <w:rPr>
          <w:rFonts w:asciiTheme="majorBidi" w:hAnsiTheme="majorBidi" w:cstheme="majorBidi" w:hint="cs"/>
          <w:sz w:val="24"/>
          <w:szCs w:val="24"/>
          <w:rtl/>
          <w:lang w:bidi="ar-LB"/>
        </w:rPr>
        <w:t xml:space="preserve">من قبل طبيب </w:t>
      </w:r>
      <w:r w:rsidR="00F05F94" w:rsidRPr="00087A5C">
        <w:rPr>
          <w:rFonts w:asciiTheme="majorBidi" w:hAnsiTheme="majorBidi" w:cstheme="majorBidi" w:hint="cs"/>
          <w:sz w:val="24"/>
          <w:szCs w:val="24"/>
          <w:rtl/>
          <w:lang w:bidi="ar-LB"/>
        </w:rPr>
        <w:t>مدرّب</w:t>
      </w:r>
      <w:r w:rsidR="00A778A3" w:rsidRPr="00087A5C">
        <w:rPr>
          <w:rFonts w:asciiTheme="majorBidi" w:hAnsiTheme="majorBidi" w:cstheme="majorBidi" w:hint="cs"/>
          <w:sz w:val="24"/>
          <w:szCs w:val="24"/>
          <w:rtl/>
          <w:lang w:bidi="ar-LB"/>
        </w:rPr>
        <w:t xml:space="preserve"> مع أخذ عينة </w:t>
      </w:r>
      <w:r w:rsidR="0074373F" w:rsidRPr="00087A5C">
        <w:rPr>
          <w:rFonts w:asciiTheme="majorBidi" w:hAnsiTheme="majorBidi" w:cstheme="majorBidi" w:hint="cs"/>
          <w:sz w:val="24"/>
          <w:szCs w:val="24"/>
          <w:rtl/>
        </w:rPr>
        <w:t>ل</w:t>
      </w:r>
      <w:r w:rsidR="0074373F" w:rsidRPr="00087A5C">
        <w:rPr>
          <w:rFonts w:asciiTheme="majorBidi" w:hAnsiTheme="majorBidi" w:cstheme="majorBidi"/>
          <w:sz w:val="24"/>
          <w:szCs w:val="24"/>
          <w:rtl/>
        </w:rPr>
        <w:t xml:space="preserve">زرع </w:t>
      </w:r>
      <w:r w:rsidR="0074373F" w:rsidRPr="00087A5C">
        <w:rPr>
          <w:rFonts w:asciiTheme="majorBidi" w:hAnsiTheme="majorBidi" w:cstheme="majorBidi" w:hint="cs"/>
          <w:sz w:val="24"/>
          <w:szCs w:val="24"/>
          <w:rtl/>
        </w:rPr>
        <w:t>ا</w:t>
      </w:r>
      <w:r w:rsidR="0074373F" w:rsidRPr="00087A5C">
        <w:rPr>
          <w:rFonts w:asciiTheme="majorBidi" w:hAnsiTheme="majorBidi" w:cstheme="majorBidi"/>
          <w:sz w:val="24"/>
          <w:szCs w:val="24"/>
          <w:rtl/>
        </w:rPr>
        <w:t>لبكتيريا</w:t>
      </w:r>
      <w:r w:rsidR="00A778A3" w:rsidRPr="00087A5C">
        <w:rPr>
          <w:rFonts w:asciiTheme="majorBidi" w:hAnsiTheme="majorBidi" w:cstheme="majorBidi" w:hint="cs"/>
          <w:sz w:val="24"/>
          <w:szCs w:val="24"/>
          <w:rtl/>
          <w:lang w:bidi="ar-LB"/>
        </w:rPr>
        <w:t xml:space="preserve"> </w:t>
      </w:r>
      <w:r w:rsidR="00A778A3" w:rsidRPr="00087A5C">
        <w:rPr>
          <w:rFonts w:asciiTheme="majorBidi" w:hAnsiTheme="majorBidi" w:cstheme="majorBidi"/>
          <w:sz w:val="24"/>
          <w:szCs w:val="24"/>
          <w:lang w:bidi="ar-LB"/>
        </w:rPr>
        <w:t>(culture)</w:t>
      </w:r>
      <w:r w:rsidR="00A778A3" w:rsidRPr="00087A5C">
        <w:rPr>
          <w:rFonts w:asciiTheme="majorBidi" w:hAnsiTheme="majorBidi" w:cstheme="majorBidi" w:hint="cs"/>
          <w:sz w:val="24"/>
          <w:szCs w:val="24"/>
          <w:rtl/>
          <w:lang w:bidi="ar-LB"/>
        </w:rPr>
        <w:t>.</w:t>
      </w:r>
    </w:p>
    <w:p w:rsidR="00F05F94" w:rsidRPr="00087A5C" w:rsidRDefault="007F69AB" w:rsidP="00A049A4">
      <w:pPr>
        <w:pStyle w:val="NoSpacing"/>
        <w:numPr>
          <w:ilvl w:val="2"/>
          <w:numId w:val="6"/>
        </w:numPr>
        <w:bidi/>
        <w:spacing w:line="360" w:lineRule="auto"/>
        <w:jc w:val="lowKashida"/>
        <w:rPr>
          <w:rFonts w:asciiTheme="majorBidi" w:hAnsiTheme="majorBidi" w:cstheme="majorBidi"/>
          <w:sz w:val="24"/>
          <w:szCs w:val="24"/>
        </w:rPr>
      </w:pPr>
      <w:r w:rsidRPr="00087A5C">
        <w:rPr>
          <w:rFonts w:asciiTheme="majorBidi" w:hAnsiTheme="majorBidi" w:cstheme="majorBidi"/>
          <w:sz w:val="24"/>
          <w:szCs w:val="24"/>
          <w:rtl/>
        </w:rPr>
        <w:t>الجرح ذا اللون الأصفر</w:t>
      </w:r>
      <w:r w:rsidR="00F43D06" w:rsidRPr="00087A5C">
        <w:rPr>
          <w:rFonts w:asciiTheme="majorBidi" w:hAnsiTheme="majorBidi" w:cstheme="majorBidi" w:hint="cs"/>
          <w:sz w:val="24"/>
          <w:szCs w:val="24"/>
          <w:rtl/>
        </w:rPr>
        <w:t xml:space="preserve"> أو ال</w:t>
      </w:r>
      <w:r w:rsidRPr="00087A5C">
        <w:rPr>
          <w:rFonts w:asciiTheme="majorBidi" w:hAnsiTheme="majorBidi" w:cstheme="majorBidi"/>
          <w:sz w:val="24"/>
          <w:szCs w:val="24"/>
          <w:rtl/>
        </w:rPr>
        <w:t>متقي</w:t>
      </w:r>
      <w:r w:rsidR="00F43D06" w:rsidRPr="00087A5C">
        <w:rPr>
          <w:rFonts w:asciiTheme="majorBidi" w:hAnsiTheme="majorBidi" w:cstheme="majorBidi" w:hint="cs"/>
          <w:sz w:val="24"/>
          <w:szCs w:val="24"/>
          <w:rtl/>
        </w:rPr>
        <w:t>ّ</w:t>
      </w:r>
      <w:r w:rsidRPr="00087A5C">
        <w:rPr>
          <w:rFonts w:asciiTheme="majorBidi" w:hAnsiTheme="majorBidi" w:cstheme="majorBidi"/>
          <w:sz w:val="24"/>
          <w:szCs w:val="24"/>
          <w:rtl/>
        </w:rPr>
        <w:t>ح</w:t>
      </w:r>
      <w:r w:rsidR="00F43D06" w:rsidRPr="00087A5C">
        <w:rPr>
          <w:rFonts w:asciiTheme="majorBidi" w:hAnsiTheme="majorBidi" w:cstheme="majorBidi" w:hint="cs"/>
          <w:sz w:val="24"/>
          <w:szCs w:val="24"/>
          <w:rtl/>
        </w:rPr>
        <w:t>:</w:t>
      </w:r>
      <w:r w:rsidRPr="00087A5C">
        <w:rPr>
          <w:rFonts w:asciiTheme="majorBidi" w:hAnsiTheme="majorBidi" w:cstheme="majorBidi"/>
          <w:sz w:val="24"/>
          <w:szCs w:val="24"/>
          <w:rtl/>
        </w:rPr>
        <w:t xml:space="preserve"> </w:t>
      </w:r>
      <w:r w:rsidR="00F43D06" w:rsidRPr="00087A5C">
        <w:rPr>
          <w:rFonts w:asciiTheme="majorBidi" w:hAnsiTheme="majorBidi" w:cstheme="majorBidi" w:hint="cs"/>
          <w:sz w:val="24"/>
          <w:szCs w:val="24"/>
          <w:rtl/>
        </w:rPr>
        <w:t>ي</w:t>
      </w:r>
      <w:r w:rsidRPr="00087A5C">
        <w:rPr>
          <w:rFonts w:asciiTheme="majorBidi" w:hAnsiTheme="majorBidi" w:cstheme="majorBidi"/>
          <w:sz w:val="24"/>
          <w:szCs w:val="24"/>
          <w:rtl/>
        </w:rPr>
        <w:t>حتاج إلى كحت</w:t>
      </w:r>
      <w:r w:rsidR="00F05F94" w:rsidRPr="00087A5C">
        <w:rPr>
          <w:rFonts w:asciiTheme="majorBidi" w:hAnsiTheme="majorBidi" w:cstheme="majorBidi" w:hint="cs"/>
          <w:sz w:val="24"/>
          <w:szCs w:val="24"/>
          <w:rtl/>
        </w:rPr>
        <w:t xml:space="preserve"> </w:t>
      </w:r>
      <w:r w:rsidR="00F05F94" w:rsidRPr="00087A5C">
        <w:rPr>
          <w:rFonts w:asciiTheme="majorBidi" w:hAnsiTheme="majorBidi" w:cstheme="majorBidi"/>
          <w:sz w:val="24"/>
          <w:szCs w:val="24"/>
        </w:rPr>
        <w:t>(debridement)</w:t>
      </w:r>
      <w:r w:rsidR="00F05F94" w:rsidRPr="00087A5C">
        <w:rPr>
          <w:rFonts w:asciiTheme="majorBidi" w:hAnsiTheme="majorBidi" w:cstheme="majorBidi" w:hint="cs"/>
          <w:sz w:val="24"/>
          <w:szCs w:val="24"/>
          <w:rtl/>
        </w:rPr>
        <w:t xml:space="preserve"> </w:t>
      </w:r>
      <w:r w:rsidR="00F05F94" w:rsidRPr="00087A5C">
        <w:rPr>
          <w:rFonts w:asciiTheme="majorBidi" w:hAnsiTheme="majorBidi" w:cstheme="majorBidi" w:hint="cs"/>
          <w:sz w:val="24"/>
          <w:szCs w:val="24"/>
          <w:rtl/>
          <w:lang w:bidi="ar-LB"/>
        </w:rPr>
        <w:t xml:space="preserve">من قبل طبيب مدرّب مع أخذ عينة </w:t>
      </w:r>
      <w:r w:rsidR="0074373F" w:rsidRPr="00087A5C">
        <w:rPr>
          <w:rFonts w:asciiTheme="majorBidi" w:hAnsiTheme="majorBidi" w:cstheme="majorBidi" w:hint="cs"/>
          <w:sz w:val="24"/>
          <w:szCs w:val="24"/>
          <w:rtl/>
        </w:rPr>
        <w:t>ل</w:t>
      </w:r>
      <w:r w:rsidR="0074373F" w:rsidRPr="00087A5C">
        <w:rPr>
          <w:rFonts w:asciiTheme="majorBidi" w:hAnsiTheme="majorBidi" w:cstheme="majorBidi"/>
          <w:sz w:val="24"/>
          <w:szCs w:val="24"/>
          <w:rtl/>
        </w:rPr>
        <w:t xml:space="preserve">زرع </w:t>
      </w:r>
      <w:r w:rsidR="0074373F" w:rsidRPr="00087A5C">
        <w:rPr>
          <w:rFonts w:asciiTheme="majorBidi" w:hAnsiTheme="majorBidi" w:cstheme="majorBidi" w:hint="cs"/>
          <w:sz w:val="24"/>
          <w:szCs w:val="24"/>
          <w:rtl/>
        </w:rPr>
        <w:t>ا</w:t>
      </w:r>
      <w:r w:rsidR="0074373F" w:rsidRPr="00087A5C">
        <w:rPr>
          <w:rFonts w:asciiTheme="majorBidi" w:hAnsiTheme="majorBidi" w:cstheme="majorBidi"/>
          <w:sz w:val="24"/>
          <w:szCs w:val="24"/>
          <w:rtl/>
        </w:rPr>
        <w:t>لبكتيريا</w:t>
      </w:r>
      <w:r w:rsidR="00F05F94" w:rsidRPr="00087A5C">
        <w:rPr>
          <w:rFonts w:asciiTheme="majorBidi" w:hAnsiTheme="majorBidi" w:cstheme="majorBidi" w:hint="cs"/>
          <w:sz w:val="24"/>
          <w:szCs w:val="24"/>
          <w:rtl/>
          <w:lang w:bidi="ar-LB"/>
        </w:rPr>
        <w:t xml:space="preserve"> </w:t>
      </w:r>
      <w:r w:rsidR="00F05F94" w:rsidRPr="00087A5C">
        <w:rPr>
          <w:rFonts w:asciiTheme="majorBidi" w:hAnsiTheme="majorBidi" w:cstheme="majorBidi"/>
          <w:sz w:val="24"/>
          <w:szCs w:val="24"/>
          <w:lang w:bidi="ar-LB"/>
        </w:rPr>
        <w:t>(culture)</w:t>
      </w:r>
      <w:r w:rsidR="00F05F94" w:rsidRPr="00087A5C">
        <w:rPr>
          <w:rFonts w:asciiTheme="majorBidi" w:hAnsiTheme="majorBidi" w:cstheme="majorBidi" w:hint="cs"/>
          <w:sz w:val="24"/>
          <w:szCs w:val="24"/>
          <w:rtl/>
          <w:lang w:bidi="ar-LB"/>
        </w:rPr>
        <w:t>.</w:t>
      </w:r>
    </w:p>
    <w:p w:rsidR="007F69AB" w:rsidRPr="00087A5C" w:rsidRDefault="007F69AB" w:rsidP="00A049A4">
      <w:pPr>
        <w:pStyle w:val="NoSpacing"/>
        <w:numPr>
          <w:ilvl w:val="2"/>
          <w:numId w:val="6"/>
        </w:numPr>
        <w:bidi/>
        <w:spacing w:line="360" w:lineRule="auto"/>
        <w:jc w:val="lowKashida"/>
        <w:rPr>
          <w:rFonts w:asciiTheme="majorBidi" w:hAnsiTheme="majorBidi" w:cstheme="majorBidi"/>
          <w:sz w:val="24"/>
          <w:szCs w:val="24"/>
        </w:rPr>
      </w:pPr>
      <w:r w:rsidRPr="00087A5C">
        <w:rPr>
          <w:rFonts w:asciiTheme="majorBidi" w:hAnsiTheme="majorBidi" w:cstheme="majorBidi"/>
          <w:sz w:val="24"/>
          <w:szCs w:val="24"/>
          <w:rtl/>
        </w:rPr>
        <w:t>الجرح ذا اللون ال</w:t>
      </w:r>
      <w:r w:rsidR="00BE2E80">
        <w:rPr>
          <w:rFonts w:asciiTheme="majorBidi" w:hAnsiTheme="majorBidi" w:cstheme="majorBidi"/>
          <w:sz w:val="24"/>
          <w:szCs w:val="24"/>
          <w:rtl/>
        </w:rPr>
        <w:t>أصفر</w:t>
      </w:r>
      <w:r w:rsidRPr="00087A5C">
        <w:rPr>
          <w:rFonts w:asciiTheme="majorBidi" w:hAnsiTheme="majorBidi" w:cstheme="majorBidi"/>
          <w:sz w:val="24"/>
          <w:szCs w:val="24"/>
          <w:rtl/>
        </w:rPr>
        <w:t xml:space="preserve">: </w:t>
      </w:r>
      <w:r w:rsidR="00A778A3" w:rsidRPr="00087A5C">
        <w:rPr>
          <w:rFonts w:asciiTheme="majorBidi" w:hAnsiTheme="majorBidi" w:cstheme="majorBidi" w:hint="cs"/>
          <w:sz w:val="24"/>
          <w:szCs w:val="24"/>
          <w:rtl/>
        </w:rPr>
        <w:t>ي</w:t>
      </w:r>
      <w:r w:rsidRPr="00087A5C">
        <w:rPr>
          <w:rFonts w:asciiTheme="majorBidi" w:hAnsiTheme="majorBidi" w:cstheme="majorBidi"/>
          <w:sz w:val="24"/>
          <w:szCs w:val="24"/>
          <w:rtl/>
        </w:rPr>
        <w:t>حتاج إلى غيار رطب</w:t>
      </w:r>
      <w:r w:rsidR="00A778A3" w:rsidRPr="00087A5C">
        <w:rPr>
          <w:rFonts w:asciiTheme="majorBidi" w:hAnsiTheme="majorBidi" w:cstheme="majorBidi" w:hint="cs"/>
          <w:sz w:val="24"/>
          <w:szCs w:val="24"/>
          <w:rtl/>
        </w:rPr>
        <w:t xml:space="preserve"> مع غطاء</w:t>
      </w:r>
      <w:r w:rsidRPr="00087A5C">
        <w:rPr>
          <w:rFonts w:asciiTheme="majorBidi" w:hAnsiTheme="majorBidi" w:cstheme="majorBidi"/>
          <w:sz w:val="24"/>
          <w:szCs w:val="24"/>
        </w:rPr>
        <w:t>.</w:t>
      </w:r>
    </w:p>
    <w:p w:rsidR="007F69AB" w:rsidRPr="00087A5C" w:rsidRDefault="007F69AB" w:rsidP="00A049A4">
      <w:pPr>
        <w:pStyle w:val="NoSpacing"/>
        <w:numPr>
          <w:ilvl w:val="2"/>
          <w:numId w:val="6"/>
        </w:numPr>
        <w:bidi/>
        <w:spacing w:line="360" w:lineRule="auto"/>
        <w:jc w:val="lowKashida"/>
        <w:rPr>
          <w:rFonts w:asciiTheme="majorBidi" w:hAnsiTheme="majorBidi" w:cstheme="majorBidi"/>
          <w:sz w:val="24"/>
          <w:szCs w:val="24"/>
        </w:rPr>
      </w:pPr>
      <w:r w:rsidRPr="00087A5C">
        <w:rPr>
          <w:rFonts w:asciiTheme="majorBidi" w:hAnsiTheme="majorBidi" w:cstheme="majorBidi"/>
          <w:sz w:val="24"/>
          <w:szCs w:val="24"/>
          <w:rtl/>
        </w:rPr>
        <w:t>الجرح ذا اللون الوردي: جروح خالية من الالتهاب تحتاج غيار فقط لحمايتها من التعر</w:t>
      </w:r>
      <w:r w:rsidR="00087A5C" w:rsidRPr="00087A5C">
        <w:rPr>
          <w:rFonts w:asciiTheme="majorBidi" w:hAnsiTheme="majorBidi" w:cstheme="majorBidi" w:hint="cs"/>
          <w:sz w:val="24"/>
          <w:szCs w:val="24"/>
          <w:rtl/>
        </w:rPr>
        <w:t>ّ</w:t>
      </w:r>
      <w:r w:rsidRPr="00087A5C">
        <w:rPr>
          <w:rFonts w:asciiTheme="majorBidi" w:hAnsiTheme="majorBidi" w:cstheme="majorBidi"/>
          <w:sz w:val="24"/>
          <w:szCs w:val="24"/>
          <w:rtl/>
        </w:rPr>
        <w:t>ض للعدوى</w:t>
      </w:r>
      <w:r w:rsidRPr="00087A5C">
        <w:rPr>
          <w:rFonts w:asciiTheme="majorBidi" w:hAnsiTheme="majorBidi" w:cstheme="majorBidi"/>
          <w:sz w:val="24"/>
          <w:szCs w:val="24"/>
        </w:rPr>
        <w:t>.</w:t>
      </w:r>
    </w:p>
    <w:p w:rsidR="007F69AB" w:rsidRPr="00087A5C" w:rsidRDefault="00F05F94" w:rsidP="00701991">
      <w:pPr>
        <w:pStyle w:val="NoSpacing"/>
        <w:numPr>
          <w:ilvl w:val="1"/>
          <w:numId w:val="6"/>
        </w:numPr>
        <w:tabs>
          <w:tab w:val="right" w:pos="900"/>
        </w:tabs>
        <w:bidi/>
        <w:spacing w:line="360" w:lineRule="auto"/>
        <w:jc w:val="lowKashida"/>
        <w:rPr>
          <w:rFonts w:asciiTheme="majorBidi" w:hAnsiTheme="majorBidi" w:cstheme="majorBidi"/>
          <w:sz w:val="24"/>
          <w:szCs w:val="24"/>
        </w:rPr>
      </w:pPr>
      <w:r w:rsidRPr="00087A5C">
        <w:rPr>
          <w:rFonts w:asciiTheme="majorBidi" w:hAnsiTheme="majorBidi" w:cstheme="majorBidi" w:hint="cs"/>
          <w:sz w:val="24"/>
          <w:szCs w:val="24"/>
          <w:rtl/>
        </w:rPr>
        <w:t>حالة ا</w:t>
      </w:r>
      <w:r w:rsidR="007F69AB" w:rsidRPr="00087A5C">
        <w:rPr>
          <w:rFonts w:asciiTheme="majorBidi" w:hAnsiTheme="majorBidi" w:cstheme="majorBidi"/>
          <w:sz w:val="24"/>
          <w:szCs w:val="24"/>
          <w:rtl/>
        </w:rPr>
        <w:t xml:space="preserve">لنسيج المحيط بالجرح: </w:t>
      </w:r>
      <w:r w:rsidR="00701991">
        <w:rPr>
          <w:rFonts w:asciiTheme="majorBidi" w:hAnsiTheme="majorBidi" w:cstheme="majorBidi" w:hint="cs"/>
          <w:sz w:val="24"/>
          <w:szCs w:val="24"/>
          <w:rtl/>
        </w:rPr>
        <w:t>ازدياد</w:t>
      </w:r>
      <w:r w:rsidR="00727028">
        <w:rPr>
          <w:rFonts w:asciiTheme="majorBidi" w:hAnsiTheme="majorBidi" w:cstheme="majorBidi" w:hint="cs"/>
          <w:sz w:val="24"/>
          <w:szCs w:val="24"/>
          <w:rtl/>
        </w:rPr>
        <w:t xml:space="preserve"> </w:t>
      </w:r>
      <w:r w:rsidR="00BD5D9A">
        <w:rPr>
          <w:rFonts w:asciiTheme="majorBidi" w:hAnsiTheme="majorBidi" w:cstheme="majorBidi" w:hint="cs"/>
          <w:sz w:val="24"/>
          <w:szCs w:val="24"/>
          <w:rtl/>
        </w:rPr>
        <w:t xml:space="preserve">مساحة </w:t>
      </w:r>
      <w:r w:rsidR="00701991">
        <w:rPr>
          <w:rFonts w:asciiTheme="majorBidi" w:hAnsiTheme="majorBidi" w:cstheme="majorBidi" w:hint="cs"/>
          <w:sz w:val="24"/>
          <w:szCs w:val="24"/>
          <w:rtl/>
        </w:rPr>
        <w:t>ال</w:t>
      </w:r>
      <w:r w:rsidR="00BE2E80">
        <w:rPr>
          <w:rFonts w:asciiTheme="majorBidi" w:hAnsiTheme="majorBidi" w:cstheme="majorBidi" w:hint="cs"/>
          <w:sz w:val="24"/>
          <w:szCs w:val="24"/>
          <w:rtl/>
        </w:rPr>
        <w:t>أصفر</w:t>
      </w:r>
      <w:r w:rsidR="00BD5D9A">
        <w:rPr>
          <w:rFonts w:asciiTheme="majorBidi" w:hAnsiTheme="majorBidi" w:cstheme="majorBidi" w:hint="cs"/>
          <w:sz w:val="24"/>
          <w:szCs w:val="24"/>
          <w:rtl/>
        </w:rPr>
        <w:t>ار حول الجرح ت</w:t>
      </w:r>
      <w:r w:rsidR="007F69AB" w:rsidRPr="00087A5C">
        <w:rPr>
          <w:rFonts w:asciiTheme="majorBidi" w:hAnsiTheme="majorBidi" w:cstheme="majorBidi"/>
          <w:sz w:val="24"/>
          <w:szCs w:val="24"/>
          <w:rtl/>
        </w:rPr>
        <w:t xml:space="preserve">عطي دلالة على </w:t>
      </w:r>
      <w:r w:rsidR="00701991">
        <w:rPr>
          <w:rFonts w:asciiTheme="majorBidi" w:hAnsiTheme="majorBidi" w:cstheme="majorBidi" w:hint="cs"/>
          <w:sz w:val="24"/>
          <w:szCs w:val="24"/>
          <w:rtl/>
        </w:rPr>
        <w:t xml:space="preserve">عدم </w:t>
      </w:r>
      <w:r w:rsidR="007F69AB" w:rsidRPr="00087A5C">
        <w:rPr>
          <w:rFonts w:asciiTheme="majorBidi" w:hAnsiTheme="majorBidi" w:cstheme="majorBidi"/>
          <w:sz w:val="24"/>
          <w:szCs w:val="24"/>
          <w:rtl/>
        </w:rPr>
        <w:t>جدوى العلاج المستخدم</w:t>
      </w:r>
      <w:r w:rsidR="007F69AB" w:rsidRPr="00087A5C">
        <w:rPr>
          <w:rFonts w:asciiTheme="majorBidi" w:hAnsiTheme="majorBidi" w:cstheme="majorBidi"/>
          <w:sz w:val="24"/>
          <w:szCs w:val="24"/>
        </w:rPr>
        <w:t>.</w:t>
      </w:r>
    </w:p>
    <w:p w:rsidR="007F69AB" w:rsidRPr="00087A5C" w:rsidRDefault="007F69AB" w:rsidP="00AD2A29">
      <w:pPr>
        <w:pStyle w:val="NoSpacing"/>
        <w:numPr>
          <w:ilvl w:val="1"/>
          <w:numId w:val="6"/>
        </w:numPr>
        <w:tabs>
          <w:tab w:val="right" w:pos="900"/>
        </w:tabs>
        <w:bidi/>
        <w:spacing w:line="360" w:lineRule="auto"/>
        <w:jc w:val="lowKashida"/>
        <w:rPr>
          <w:rFonts w:asciiTheme="majorBidi" w:hAnsiTheme="majorBidi" w:cstheme="majorBidi"/>
          <w:sz w:val="24"/>
          <w:szCs w:val="24"/>
        </w:rPr>
      </w:pPr>
      <w:r w:rsidRPr="00087A5C">
        <w:rPr>
          <w:rFonts w:asciiTheme="majorBidi" w:hAnsiTheme="majorBidi" w:cstheme="majorBidi"/>
          <w:sz w:val="24"/>
          <w:szCs w:val="24"/>
          <w:rtl/>
        </w:rPr>
        <w:t>إفرازات الجرح: الكمية ( جاف</w:t>
      </w:r>
      <w:r w:rsidR="00F05F94" w:rsidRPr="00087A5C">
        <w:rPr>
          <w:rFonts w:asciiTheme="majorBidi" w:hAnsiTheme="majorBidi" w:cstheme="majorBidi" w:hint="cs"/>
          <w:sz w:val="24"/>
          <w:szCs w:val="24"/>
          <w:rtl/>
        </w:rPr>
        <w:t>،</w:t>
      </w:r>
      <w:r w:rsidRPr="00087A5C">
        <w:rPr>
          <w:rFonts w:asciiTheme="majorBidi" w:hAnsiTheme="majorBidi" w:cstheme="majorBidi"/>
          <w:sz w:val="24"/>
          <w:szCs w:val="24"/>
          <w:rtl/>
        </w:rPr>
        <w:t xml:space="preserve"> قليل</w:t>
      </w:r>
      <w:r w:rsidR="00F05F94" w:rsidRPr="00087A5C">
        <w:rPr>
          <w:rFonts w:asciiTheme="majorBidi" w:hAnsiTheme="majorBidi" w:cstheme="majorBidi" w:hint="cs"/>
          <w:sz w:val="24"/>
          <w:szCs w:val="24"/>
          <w:rtl/>
        </w:rPr>
        <w:t>،</w:t>
      </w:r>
      <w:r w:rsidRPr="00087A5C">
        <w:rPr>
          <w:rFonts w:asciiTheme="majorBidi" w:hAnsiTheme="majorBidi" w:cstheme="majorBidi"/>
          <w:sz w:val="24"/>
          <w:szCs w:val="24"/>
          <w:rtl/>
        </w:rPr>
        <w:t xml:space="preserve"> متوسط</w:t>
      </w:r>
      <w:r w:rsidR="00F05F94" w:rsidRPr="00087A5C">
        <w:rPr>
          <w:rFonts w:asciiTheme="majorBidi" w:hAnsiTheme="majorBidi" w:cstheme="majorBidi" w:hint="cs"/>
          <w:sz w:val="24"/>
          <w:szCs w:val="24"/>
          <w:rtl/>
        </w:rPr>
        <w:t>،</w:t>
      </w:r>
      <w:r w:rsidRPr="00087A5C">
        <w:rPr>
          <w:rFonts w:asciiTheme="majorBidi" w:hAnsiTheme="majorBidi" w:cstheme="majorBidi"/>
          <w:sz w:val="24"/>
          <w:szCs w:val="24"/>
          <w:rtl/>
        </w:rPr>
        <w:t xml:space="preserve"> كثير) </w:t>
      </w:r>
      <w:r w:rsidR="00DD2CA1" w:rsidRPr="00087A5C">
        <w:rPr>
          <w:rFonts w:asciiTheme="majorBidi" w:hAnsiTheme="majorBidi" w:cstheme="majorBidi" w:hint="cs"/>
          <w:sz w:val="24"/>
          <w:szCs w:val="24"/>
          <w:rtl/>
        </w:rPr>
        <w:t>و</w:t>
      </w:r>
      <w:r w:rsidR="00AD2A29">
        <w:rPr>
          <w:rFonts w:asciiTheme="majorBidi" w:hAnsiTheme="majorBidi" w:cstheme="majorBidi" w:hint="cs"/>
          <w:sz w:val="24"/>
          <w:szCs w:val="24"/>
          <w:rtl/>
        </w:rPr>
        <w:t>ال</w:t>
      </w:r>
      <w:r w:rsidR="00DD2CA1" w:rsidRPr="00087A5C">
        <w:rPr>
          <w:rFonts w:asciiTheme="majorBidi" w:hAnsiTheme="majorBidi" w:cstheme="majorBidi" w:hint="cs"/>
          <w:sz w:val="24"/>
          <w:szCs w:val="24"/>
          <w:rtl/>
        </w:rPr>
        <w:t>لون</w:t>
      </w:r>
      <w:r w:rsidRPr="00087A5C">
        <w:rPr>
          <w:rFonts w:asciiTheme="majorBidi" w:hAnsiTheme="majorBidi" w:cstheme="majorBidi"/>
          <w:sz w:val="24"/>
          <w:szCs w:val="24"/>
          <w:rtl/>
        </w:rPr>
        <w:t xml:space="preserve"> (صافي</w:t>
      </w:r>
      <w:r w:rsidR="00DD2CA1" w:rsidRPr="00087A5C">
        <w:rPr>
          <w:rFonts w:asciiTheme="majorBidi" w:hAnsiTheme="majorBidi" w:cstheme="majorBidi" w:hint="cs"/>
          <w:sz w:val="24"/>
          <w:szCs w:val="24"/>
          <w:rtl/>
        </w:rPr>
        <w:t xml:space="preserve">، </w:t>
      </w:r>
      <w:r w:rsidR="00087A5C" w:rsidRPr="00087A5C">
        <w:rPr>
          <w:rFonts w:asciiTheme="majorBidi" w:hAnsiTheme="majorBidi" w:cstheme="majorBidi" w:hint="cs"/>
          <w:sz w:val="24"/>
          <w:szCs w:val="24"/>
          <w:rtl/>
        </w:rPr>
        <w:t>دامي</w:t>
      </w:r>
      <w:r w:rsidR="00DD2CA1" w:rsidRPr="00087A5C">
        <w:rPr>
          <w:rFonts w:asciiTheme="majorBidi" w:hAnsiTheme="majorBidi" w:cstheme="majorBidi" w:hint="cs"/>
          <w:sz w:val="24"/>
          <w:szCs w:val="24"/>
          <w:rtl/>
        </w:rPr>
        <w:t>،</w:t>
      </w:r>
      <w:r w:rsidRPr="00087A5C">
        <w:rPr>
          <w:rFonts w:asciiTheme="majorBidi" w:hAnsiTheme="majorBidi" w:cstheme="majorBidi"/>
          <w:sz w:val="24"/>
          <w:szCs w:val="24"/>
          <w:rtl/>
        </w:rPr>
        <w:t xml:space="preserve"> صديد)</w:t>
      </w:r>
      <w:r w:rsidR="00AD2A29">
        <w:rPr>
          <w:rFonts w:asciiTheme="majorBidi" w:hAnsiTheme="majorBidi" w:cstheme="majorBidi" w:hint="cs"/>
          <w:sz w:val="24"/>
          <w:szCs w:val="24"/>
          <w:rtl/>
        </w:rPr>
        <w:t>، والرائحة.</w:t>
      </w:r>
    </w:p>
    <w:p w:rsidR="007F69AB" w:rsidRPr="00087A5C" w:rsidRDefault="007F69AB" w:rsidP="00A049A4">
      <w:pPr>
        <w:pStyle w:val="NoSpacing"/>
        <w:numPr>
          <w:ilvl w:val="1"/>
          <w:numId w:val="6"/>
        </w:numPr>
        <w:tabs>
          <w:tab w:val="right" w:pos="900"/>
        </w:tabs>
        <w:bidi/>
        <w:spacing w:line="360" w:lineRule="auto"/>
        <w:jc w:val="lowKashida"/>
        <w:rPr>
          <w:rFonts w:asciiTheme="majorBidi" w:hAnsiTheme="majorBidi" w:cstheme="majorBidi"/>
          <w:sz w:val="24"/>
          <w:szCs w:val="24"/>
        </w:rPr>
      </w:pPr>
      <w:r w:rsidRPr="00087A5C">
        <w:rPr>
          <w:rFonts w:asciiTheme="majorBidi" w:hAnsiTheme="majorBidi" w:cstheme="majorBidi"/>
          <w:sz w:val="24"/>
          <w:szCs w:val="24"/>
          <w:rtl/>
        </w:rPr>
        <w:t xml:space="preserve">رائحة الجرح: </w:t>
      </w:r>
      <w:r w:rsidR="00DD2CA1" w:rsidRPr="00087A5C">
        <w:rPr>
          <w:rFonts w:asciiTheme="majorBidi" w:hAnsiTheme="majorBidi" w:cstheme="majorBidi" w:hint="cs"/>
          <w:sz w:val="24"/>
          <w:szCs w:val="24"/>
          <w:rtl/>
        </w:rPr>
        <w:t>يجب أن لا يكون</w:t>
      </w:r>
      <w:r w:rsidRPr="00087A5C">
        <w:rPr>
          <w:rFonts w:asciiTheme="majorBidi" w:hAnsiTheme="majorBidi" w:cstheme="majorBidi"/>
          <w:sz w:val="24"/>
          <w:szCs w:val="24"/>
          <w:rtl/>
        </w:rPr>
        <w:t xml:space="preserve"> للجرح رائحة</w:t>
      </w:r>
      <w:r w:rsidR="00DD2CA1" w:rsidRPr="00087A5C">
        <w:rPr>
          <w:rFonts w:asciiTheme="majorBidi" w:hAnsiTheme="majorBidi" w:cstheme="majorBidi" w:hint="cs"/>
          <w:sz w:val="24"/>
          <w:szCs w:val="24"/>
          <w:rtl/>
        </w:rPr>
        <w:t>،</w:t>
      </w:r>
      <w:r w:rsidRPr="00087A5C">
        <w:rPr>
          <w:rFonts w:asciiTheme="majorBidi" w:hAnsiTheme="majorBidi" w:cstheme="majorBidi"/>
          <w:sz w:val="24"/>
          <w:szCs w:val="24"/>
          <w:rtl/>
        </w:rPr>
        <w:t xml:space="preserve"> </w:t>
      </w:r>
      <w:r w:rsidR="00DD2CA1" w:rsidRPr="00087A5C">
        <w:rPr>
          <w:rFonts w:asciiTheme="majorBidi" w:hAnsiTheme="majorBidi" w:cstheme="majorBidi" w:hint="cs"/>
          <w:sz w:val="24"/>
          <w:szCs w:val="24"/>
          <w:rtl/>
        </w:rPr>
        <w:t>ويجب إعلام الطبيب إذا كانت</w:t>
      </w:r>
      <w:r w:rsidRPr="00087A5C">
        <w:rPr>
          <w:rFonts w:asciiTheme="majorBidi" w:hAnsiTheme="majorBidi" w:cstheme="majorBidi"/>
          <w:sz w:val="24"/>
          <w:szCs w:val="24"/>
          <w:rtl/>
        </w:rPr>
        <w:t xml:space="preserve"> رائح</w:t>
      </w:r>
      <w:r w:rsidR="00087A5C" w:rsidRPr="00087A5C">
        <w:rPr>
          <w:rFonts w:asciiTheme="majorBidi" w:hAnsiTheme="majorBidi" w:cstheme="majorBidi" w:hint="cs"/>
          <w:sz w:val="24"/>
          <w:szCs w:val="24"/>
          <w:rtl/>
        </w:rPr>
        <w:t>ة</w:t>
      </w:r>
      <w:r w:rsidR="00DD2CA1" w:rsidRPr="00087A5C">
        <w:rPr>
          <w:rFonts w:asciiTheme="majorBidi" w:hAnsiTheme="majorBidi" w:cstheme="majorBidi" w:hint="cs"/>
          <w:sz w:val="24"/>
          <w:szCs w:val="24"/>
          <w:rtl/>
        </w:rPr>
        <w:t xml:space="preserve"> الجرح</w:t>
      </w:r>
      <w:r w:rsidRPr="00087A5C">
        <w:rPr>
          <w:rFonts w:asciiTheme="majorBidi" w:hAnsiTheme="majorBidi" w:cstheme="majorBidi"/>
          <w:sz w:val="24"/>
          <w:szCs w:val="24"/>
          <w:rtl/>
        </w:rPr>
        <w:t xml:space="preserve"> نتن</w:t>
      </w:r>
      <w:r w:rsidR="00DD2CA1" w:rsidRPr="00087A5C">
        <w:rPr>
          <w:rFonts w:asciiTheme="majorBidi" w:hAnsiTheme="majorBidi" w:cstheme="majorBidi" w:hint="cs"/>
          <w:sz w:val="24"/>
          <w:szCs w:val="24"/>
          <w:rtl/>
        </w:rPr>
        <w:t>ة</w:t>
      </w:r>
      <w:r w:rsidRPr="00087A5C">
        <w:rPr>
          <w:rFonts w:asciiTheme="majorBidi" w:hAnsiTheme="majorBidi" w:cstheme="majorBidi"/>
          <w:sz w:val="24"/>
          <w:szCs w:val="24"/>
          <w:rtl/>
        </w:rPr>
        <w:t>.</w:t>
      </w:r>
    </w:p>
    <w:p w:rsidR="007F69AB" w:rsidRPr="00087A5C" w:rsidRDefault="00087A5C" w:rsidP="00087A5C">
      <w:pPr>
        <w:pStyle w:val="NoSpacing"/>
        <w:numPr>
          <w:ilvl w:val="1"/>
          <w:numId w:val="6"/>
        </w:numPr>
        <w:tabs>
          <w:tab w:val="right" w:pos="900"/>
        </w:tabs>
        <w:bidi/>
        <w:spacing w:line="360" w:lineRule="auto"/>
        <w:jc w:val="lowKashida"/>
        <w:rPr>
          <w:rFonts w:asciiTheme="majorBidi" w:hAnsiTheme="majorBidi" w:cstheme="majorBidi"/>
          <w:sz w:val="24"/>
          <w:szCs w:val="24"/>
        </w:rPr>
      </w:pPr>
      <w:r w:rsidRPr="00087A5C">
        <w:rPr>
          <w:rFonts w:asciiTheme="majorBidi" w:hAnsiTheme="majorBidi" w:cstheme="majorBidi" w:hint="cs"/>
          <w:sz w:val="24"/>
          <w:szCs w:val="24"/>
          <w:rtl/>
        </w:rPr>
        <w:t>الجرح مؤلم أو غير مؤلم</w:t>
      </w:r>
      <w:r w:rsidR="007F69AB" w:rsidRPr="00087A5C">
        <w:rPr>
          <w:rFonts w:asciiTheme="majorBidi" w:hAnsiTheme="majorBidi" w:cstheme="majorBidi"/>
          <w:sz w:val="24"/>
          <w:szCs w:val="24"/>
          <w:rtl/>
        </w:rPr>
        <w:t>: لا يوجد ألم، يوجد ألم عند الغيار فقط</w:t>
      </w:r>
      <w:r w:rsidR="00F43D06" w:rsidRPr="00087A5C">
        <w:rPr>
          <w:rFonts w:asciiTheme="majorBidi" w:hAnsiTheme="majorBidi" w:cstheme="majorBidi" w:hint="cs"/>
          <w:sz w:val="24"/>
          <w:szCs w:val="24"/>
          <w:rtl/>
        </w:rPr>
        <w:t>،</w:t>
      </w:r>
      <w:r w:rsidR="007F69AB" w:rsidRPr="00087A5C">
        <w:rPr>
          <w:rFonts w:asciiTheme="majorBidi" w:hAnsiTheme="majorBidi" w:cstheme="majorBidi"/>
          <w:sz w:val="24"/>
          <w:szCs w:val="24"/>
          <w:rtl/>
        </w:rPr>
        <w:t xml:space="preserve"> ألم متقط</w:t>
      </w:r>
      <w:r w:rsidR="00F43D06" w:rsidRPr="00087A5C">
        <w:rPr>
          <w:rFonts w:asciiTheme="majorBidi" w:hAnsiTheme="majorBidi" w:cstheme="majorBidi" w:hint="cs"/>
          <w:sz w:val="24"/>
          <w:szCs w:val="24"/>
          <w:rtl/>
        </w:rPr>
        <w:t>ّ</w:t>
      </w:r>
      <w:r w:rsidR="007F69AB" w:rsidRPr="00087A5C">
        <w:rPr>
          <w:rFonts w:asciiTheme="majorBidi" w:hAnsiTheme="majorBidi" w:cstheme="majorBidi"/>
          <w:sz w:val="24"/>
          <w:szCs w:val="24"/>
          <w:rtl/>
        </w:rPr>
        <w:t xml:space="preserve">ع، </w:t>
      </w:r>
      <w:r w:rsidR="00F43D06" w:rsidRPr="00087A5C">
        <w:rPr>
          <w:rFonts w:asciiTheme="majorBidi" w:hAnsiTheme="majorBidi" w:cstheme="majorBidi" w:hint="cs"/>
          <w:sz w:val="24"/>
          <w:szCs w:val="24"/>
          <w:rtl/>
        </w:rPr>
        <w:t xml:space="preserve">أو </w:t>
      </w:r>
      <w:r w:rsidR="007F69AB" w:rsidRPr="00087A5C">
        <w:rPr>
          <w:rFonts w:asciiTheme="majorBidi" w:hAnsiTheme="majorBidi" w:cstheme="majorBidi"/>
          <w:sz w:val="24"/>
          <w:szCs w:val="24"/>
          <w:rtl/>
        </w:rPr>
        <w:t>ألم مستمر.</w:t>
      </w:r>
    </w:p>
    <w:p w:rsidR="0074373F" w:rsidRPr="002D3ABF" w:rsidRDefault="0074373F" w:rsidP="00AD2A29">
      <w:pPr>
        <w:pStyle w:val="NoSpacing"/>
        <w:numPr>
          <w:ilvl w:val="0"/>
          <w:numId w:val="6"/>
        </w:numPr>
        <w:bidi/>
        <w:spacing w:line="360" w:lineRule="auto"/>
        <w:jc w:val="lowKashida"/>
        <w:rPr>
          <w:rFonts w:asciiTheme="majorBidi" w:hAnsiTheme="majorBidi" w:cstheme="majorBidi"/>
          <w:sz w:val="24"/>
          <w:szCs w:val="24"/>
        </w:rPr>
      </w:pPr>
      <w:r w:rsidRPr="002D3ABF">
        <w:rPr>
          <w:rFonts w:asciiTheme="majorBidi" w:hAnsiTheme="majorBidi" w:cstheme="majorBidi" w:hint="cs"/>
          <w:sz w:val="24"/>
          <w:szCs w:val="24"/>
          <w:rtl/>
        </w:rPr>
        <w:t xml:space="preserve">نزع القفّازات </w:t>
      </w:r>
      <w:r w:rsidR="00F65D26">
        <w:rPr>
          <w:rFonts w:asciiTheme="majorBidi" w:hAnsiTheme="majorBidi" w:cstheme="majorBidi" w:hint="cs"/>
          <w:sz w:val="24"/>
          <w:szCs w:val="24"/>
          <w:rtl/>
        </w:rPr>
        <w:t xml:space="preserve">من خلال لفها من الداخل إلى الخارج </w:t>
      </w:r>
      <w:r w:rsidRPr="002D3ABF">
        <w:rPr>
          <w:rFonts w:asciiTheme="majorBidi" w:hAnsiTheme="majorBidi" w:cstheme="majorBidi" w:hint="cs"/>
          <w:sz w:val="24"/>
          <w:szCs w:val="24"/>
          <w:rtl/>
        </w:rPr>
        <w:t xml:space="preserve">ورميها في </w:t>
      </w:r>
      <w:r w:rsidRPr="002D3ABF">
        <w:rPr>
          <w:rFonts w:asciiTheme="majorBidi" w:eastAsia="Times New Roman" w:hAnsiTheme="majorBidi" w:cstheme="majorBidi"/>
          <w:sz w:val="24"/>
          <w:szCs w:val="24"/>
          <w:rtl/>
        </w:rPr>
        <w:t xml:space="preserve">كيس </w:t>
      </w:r>
      <w:r w:rsidR="00AD2A29">
        <w:rPr>
          <w:rFonts w:asciiTheme="majorBidi" w:eastAsia="Times New Roman" w:hAnsiTheme="majorBidi" w:cstheme="majorBidi" w:hint="cs"/>
          <w:sz w:val="24"/>
          <w:szCs w:val="24"/>
          <w:rtl/>
        </w:rPr>
        <w:t>النايلون الأصفر</w:t>
      </w:r>
      <w:r w:rsidRPr="002D3ABF">
        <w:rPr>
          <w:rFonts w:asciiTheme="majorBidi" w:eastAsia="Times New Roman" w:hAnsiTheme="majorBidi" w:cstheme="majorBidi" w:hint="cs"/>
          <w:sz w:val="24"/>
          <w:szCs w:val="24"/>
          <w:rtl/>
        </w:rPr>
        <w:t>.</w:t>
      </w:r>
    </w:p>
    <w:p w:rsidR="0074373F" w:rsidRPr="002D3ABF" w:rsidRDefault="0074373F" w:rsidP="00AD2A29">
      <w:pPr>
        <w:pStyle w:val="NoSpacing"/>
        <w:numPr>
          <w:ilvl w:val="0"/>
          <w:numId w:val="6"/>
        </w:numPr>
        <w:bidi/>
        <w:spacing w:line="360" w:lineRule="auto"/>
        <w:jc w:val="lowKashida"/>
        <w:rPr>
          <w:rFonts w:asciiTheme="majorBidi" w:hAnsiTheme="majorBidi" w:cstheme="majorBidi"/>
          <w:sz w:val="24"/>
          <w:szCs w:val="24"/>
        </w:rPr>
      </w:pPr>
      <w:r w:rsidRPr="002D3ABF">
        <w:rPr>
          <w:rStyle w:val="hps"/>
          <w:rFonts w:asciiTheme="majorBidi" w:hAnsiTheme="majorBidi" w:cstheme="majorBidi"/>
          <w:sz w:val="24"/>
          <w:szCs w:val="24"/>
          <w:rtl/>
        </w:rPr>
        <w:t>تنظيف اليدين جيدأ</w:t>
      </w:r>
      <w:r w:rsidRPr="002D3ABF">
        <w:rPr>
          <w:rFonts w:asciiTheme="majorBidi" w:hAnsiTheme="majorBidi" w:cstheme="majorBidi"/>
          <w:sz w:val="24"/>
          <w:szCs w:val="24"/>
          <w:rtl/>
        </w:rPr>
        <w:t xml:space="preserve"> بسائل مطهّر</w:t>
      </w:r>
      <w:r w:rsidRPr="002D3ABF">
        <w:rPr>
          <w:rFonts w:asciiTheme="majorBidi" w:hAnsiTheme="majorBidi" w:cstheme="majorBidi" w:hint="cs"/>
          <w:sz w:val="24"/>
          <w:szCs w:val="24"/>
          <w:rtl/>
        </w:rPr>
        <w:t xml:space="preserve"> </w:t>
      </w:r>
      <w:r w:rsidRPr="002D3ABF">
        <w:rPr>
          <w:rFonts w:asciiTheme="majorBidi" w:hAnsiTheme="majorBidi" w:cstheme="majorBidi"/>
          <w:sz w:val="24"/>
          <w:szCs w:val="24"/>
          <w:rtl/>
        </w:rPr>
        <w:t>لمدّة لا تقل عن 15-25 ثانية</w:t>
      </w:r>
      <w:r w:rsidR="00AD2A29">
        <w:rPr>
          <w:rStyle w:val="hps"/>
          <w:rFonts w:asciiTheme="majorBidi" w:hAnsiTheme="majorBidi" w:cstheme="majorBidi" w:hint="cs"/>
          <w:sz w:val="24"/>
          <w:szCs w:val="24"/>
          <w:rtl/>
        </w:rPr>
        <w:t>.</w:t>
      </w:r>
    </w:p>
    <w:p w:rsidR="002D3ABF" w:rsidRPr="002D3ABF" w:rsidRDefault="002D3ABF" w:rsidP="00A049A4">
      <w:pPr>
        <w:pStyle w:val="NoSpacing"/>
        <w:numPr>
          <w:ilvl w:val="0"/>
          <w:numId w:val="6"/>
        </w:numPr>
        <w:bidi/>
        <w:spacing w:line="360" w:lineRule="auto"/>
        <w:jc w:val="lowKashida"/>
        <w:rPr>
          <w:rFonts w:asciiTheme="majorBidi" w:hAnsiTheme="majorBidi" w:cstheme="majorBidi"/>
          <w:sz w:val="24"/>
          <w:szCs w:val="24"/>
        </w:rPr>
      </w:pPr>
      <w:r w:rsidRPr="002D3ABF">
        <w:rPr>
          <w:rFonts w:asciiTheme="majorBidi" w:hAnsiTheme="majorBidi" w:cstheme="majorBidi"/>
          <w:sz w:val="24"/>
          <w:szCs w:val="24"/>
          <w:rtl/>
        </w:rPr>
        <w:t xml:space="preserve">ارتداء  قفازات </w:t>
      </w:r>
      <w:r w:rsidRPr="002D3ABF">
        <w:rPr>
          <w:rFonts w:asciiTheme="majorBidi" w:hAnsiTheme="majorBidi" w:cstheme="majorBidi" w:hint="cs"/>
          <w:sz w:val="24"/>
          <w:szCs w:val="24"/>
          <w:rtl/>
        </w:rPr>
        <w:t xml:space="preserve">جديدة </w:t>
      </w:r>
      <w:r w:rsidRPr="002D3ABF">
        <w:rPr>
          <w:rFonts w:asciiTheme="majorBidi" w:hAnsiTheme="majorBidi" w:cstheme="majorBidi"/>
          <w:sz w:val="24"/>
          <w:szCs w:val="24"/>
          <w:rtl/>
        </w:rPr>
        <w:t xml:space="preserve">نظيفة </w:t>
      </w:r>
      <w:r w:rsidRPr="002D3ABF">
        <w:rPr>
          <w:rFonts w:asciiTheme="majorBidi" w:hAnsiTheme="majorBidi" w:cstheme="majorBidi" w:hint="cs"/>
          <w:sz w:val="24"/>
          <w:szCs w:val="24"/>
          <w:rtl/>
        </w:rPr>
        <w:t>(ذات الإستعمال الواحد)</w:t>
      </w:r>
      <w:r w:rsidRPr="002D3ABF">
        <w:rPr>
          <w:rFonts w:asciiTheme="majorBidi" w:hAnsiTheme="majorBidi" w:cstheme="majorBidi"/>
          <w:sz w:val="24"/>
          <w:szCs w:val="24"/>
          <w:rtl/>
        </w:rPr>
        <w:t>.</w:t>
      </w:r>
    </w:p>
    <w:p w:rsidR="00245E45" w:rsidRPr="002D3ABF" w:rsidRDefault="00245E45" w:rsidP="002D3ABF">
      <w:pPr>
        <w:pStyle w:val="NoSpacing"/>
        <w:numPr>
          <w:ilvl w:val="0"/>
          <w:numId w:val="6"/>
        </w:numPr>
        <w:bidi/>
        <w:spacing w:line="360" w:lineRule="auto"/>
        <w:jc w:val="lowKashida"/>
        <w:rPr>
          <w:rFonts w:asciiTheme="majorBidi" w:hAnsiTheme="majorBidi" w:cstheme="majorBidi"/>
          <w:sz w:val="24"/>
          <w:szCs w:val="24"/>
        </w:rPr>
      </w:pPr>
      <w:r w:rsidRPr="002D3ABF">
        <w:rPr>
          <w:rFonts w:asciiTheme="majorBidi" w:hAnsiTheme="majorBidi" w:cstheme="majorBidi" w:hint="cs"/>
          <w:sz w:val="24"/>
          <w:szCs w:val="24"/>
          <w:rtl/>
        </w:rPr>
        <w:t>في حال كان الجرح غير نظيفاً وفقاَ لما سبق ذكره:</w:t>
      </w:r>
    </w:p>
    <w:p w:rsidR="00245E45" w:rsidRPr="002D3ABF" w:rsidRDefault="00245E45" w:rsidP="002D3ABF">
      <w:pPr>
        <w:pStyle w:val="NoSpacing"/>
        <w:numPr>
          <w:ilvl w:val="1"/>
          <w:numId w:val="6"/>
        </w:numPr>
        <w:tabs>
          <w:tab w:val="right" w:pos="900"/>
        </w:tabs>
        <w:bidi/>
        <w:spacing w:line="360" w:lineRule="auto"/>
        <w:jc w:val="lowKashida"/>
        <w:rPr>
          <w:rFonts w:asciiTheme="majorBidi" w:hAnsiTheme="majorBidi" w:cstheme="majorBidi"/>
          <w:sz w:val="24"/>
          <w:szCs w:val="24"/>
        </w:rPr>
      </w:pPr>
      <w:r w:rsidRPr="002D3ABF">
        <w:rPr>
          <w:rFonts w:asciiTheme="majorBidi" w:hAnsiTheme="majorBidi" w:cstheme="majorBidi" w:hint="cs"/>
          <w:sz w:val="24"/>
          <w:szCs w:val="24"/>
          <w:rtl/>
        </w:rPr>
        <w:lastRenderedPageBreak/>
        <w:t xml:space="preserve">إعلام الطبيب مباشرة لأخذ الإجراءات المناسبة التي يمكن أن تكون تحويل المريض إلى المستشفى لكحت الجرح على يدي طبيب جراح، إرسال عيّنة لزرع البكتيريا ثم بدء العلاج بالمضادات الحيوية. يجب وضع ضماد </w:t>
      </w:r>
      <w:r w:rsidR="002D3ABF" w:rsidRPr="002D3ABF">
        <w:rPr>
          <w:rFonts w:asciiTheme="majorBidi" w:hAnsiTheme="majorBidi" w:cstheme="majorBidi" w:hint="cs"/>
          <w:sz w:val="24"/>
          <w:szCs w:val="24"/>
          <w:rtl/>
        </w:rPr>
        <w:t>لتغطية</w:t>
      </w:r>
      <w:r w:rsidRPr="002D3ABF">
        <w:rPr>
          <w:rFonts w:asciiTheme="majorBidi" w:hAnsiTheme="majorBidi" w:cstheme="majorBidi" w:hint="cs"/>
          <w:sz w:val="24"/>
          <w:szCs w:val="24"/>
          <w:rtl/>
        </w:rPr>
        <w:t xml:space="preserve"> الجرح قبل تحويل المريض إلى المستشفى.</w:t>
      </w:r>
    </w:p>
    <w:p w:rsidR="006A3FCE" w:rsidRPr="002D3ABF" w:rsidRDefault="006A3FCE" w:rsidP="00A049A4">
      <w:pPr>
        <w:pStyle w:val="NoSpacing"/>
        <w:numPr>
          <w:ilvl w:val="0"/>
          <w:numId w:val="6"/>
        </w:numPr>
        <w:bidi/>
        <w:spacing w:line="360" w:lineRule="auto"/>
        <w:jc w:val="lowKashida"/>
        <w:rPr>
          <w:rFonts w:asciiTheme="majorBidi" w:hAnsiTheme="majorBidi" w:cstheme="majorBidi"/>
          <w:sz w:val="24"/>
          <w:szCs w:val="24"/>
        </w:rPr>
      </w:pPr>
      <w:r w:rsidRPr="002D3ABF">
        <w:rPr>
          <w:rFonts w:asciiTheme="majorBidi" w:hAnsiTheme="majorBidi" w:cstheme="majorBidi" w:hint="cs"/>
          <w:sz w:val="24"/>
          <w:szCs w:val="24"/>
          <w:rtl/>
        </w:rPr>
        <w:t>في حال كان الجرح نظيفاً وفقاَ لما سبق ذكره:</w:t>
      </w:r>
    </w:p>
    <w:p w:rsidR="00727ED0" w:rsidRDefault="007F69AB" w:rsidP="00727ED0">
      <w:pPr>
        <w:pStyle w:val="NoSpacing"/>
        <w:numPr>
          <w:ilvl w:val="1"/>
          <w:numId w:val="6"/>
        </w:numPr>
        <w:tabs>
          <w:tab w:val="right" w:pos="900"/>
        </w:tabs>
        <w:bidi/>
        <w:spacing w:line="360" w:lineRule="auto"/>
        <w:jc w:val="lowKashida"/>
        <w:rPr>
          <w:rFonts w:asciiTheme="majorBidi" w:hAnsiTheme="majorBidi" w:cstheme="majorBidi"/>
          <w:sz w:val="24"/>
          <w:szCs w:val="24"/>
        </w:rPr>
      </w:pPr>
      <w:r w:rsidRPr="002D3ABF">
        <w:rPr>
          <w:rFonts w:asciiTheme="majorBidi" w:hAnsiTheme="majorBidi" w:cstheme="majorBidi"/>
          <w:sz w:val="24"/>
          <w:szCs w:val="24"/>
          <w:rtl/>
        </w:rPr>
        <w:t>اختيار الغيار</w:t>
      </w:r>
      <w:r w:rsidRPr="002D3ABF">
        <w:rPr>
          <w:rFonts w:asciiTheme="majorBidi" w:hAnsiTheme="majorBidi" w:cstheme="majorBidi" w:hint="cs"/>
          <w:sz w:val="24"/>
          <w:szCs w:val="24"/>
          <w:rtl/>
        </w:rPr>
        <w:t xml:space="preserve"> </w:t>
      </w:r>
      <w:r w:rsidRPr="002D3ABF">
        <w:rPr>
          <w:rFonts w:asciiTheme="majorBidi" w:hAnsiTheme="majorBidi" w:cstheme="majorBidi"/>
          <w:sz w:val="24"/>
          <w:szCs w:val="24"/>
          <w:rtl/>
        </w:rPr>
        <w:t>المناسب</w:t>
      </w:r>
      <w:r w:rsidR="00044DA8" w:rsidRPr="002D3ABF">
        <w:rPr>
          <w:rFonts w:asciiTheme="majorBidi" w:hAnsiTheme="majorBidi" w:cstheme="majorBidi" w:hint="cs"/>
          <w:sz w:val="24"/>
          <w:szCs w:val="24"/>
          <w:rtl/>
        </w:rPr>
        <w:t xml:space="preserve"> في حال كان الجرح نظيفاً</w:t>
      </w:r>
      <w:r w:rsidRPr="002D3ABF">
        <w:rPr>
          <w:rFonts w:asciiTheme="majorBidi" w:hAnsiTheme="majorBidi" w:cstheme="majorBidi"/>
          <w:sz w:val="24"/>
          <w:szCs w:val="24"/>
        </w:rPr>
        <w:t>.</w:t>
      </w:r>
      <w:r w:rsidR="00727ED0">
        <w:rPr>
          <w:rFonts w:asciiTheme="majorBidi" w:hAnsiTheme="majorBidi" w:cstheme="majorBidi" w:hint="cs"/>
          <w:sz w:val="24"/>
          <w:szCs w:val="24"/>
          <w:rtl/>
        </w:rPr>
        <w:t xml:space="preserve"> </w:t>
      </w:r>
    </w:p>
    <w:p w:rsidR="00E007F7" w:rsidRDefault="00E007F7" w:rsidP="00E007F7">
      <w:pPr>
        <w:pStyle w:val="NoSpacing"/>
        <w:numPr>
          <w:ilvl w:val="1"/>
          <w:numId w:val="6"/>
        </w:numPr>
        <w:tabs>
          <w:tab w:val="right" w:pos="900"/>
        </w:tabs>
        <w:bidi/>
        <w:spacing w:line="360" w:lineRule="auto"/>
        <w:jc w:val="lowKashida"/>
        <w:rPr>
          <w:rFonts w:asciiTheme="majorBidi" w:hAnsiTheme="majorBidi" w:cstheme="majorBidi"/>
          <w:sz w:val="24"/>
          <w:szCs w:val="24"/>
        </w:rPr>
      </w:pPr>
      <w:r>
        <w:rPr>
          <w:rFonts w:asciiTheme="majorBidi" w:hAnsiTheme="majorBidi" w:cstheme="majorBidi" w:hint="cs"/>
          <w:sz w:val="24"/>
          <w:szCs w:val="24"/>
          <w:rtl/>
        </w:rPr>
        <w:t>استخدام ملقط معقّم للإمساك بقطع الشاش المعقّم.</w:t>
      </w:r>
    </w:p>
    <w:p w:rsidR="00E007F7" w:rsidRDefault="002501DF" w:rsidP="00E007F7">
      <w:pPr>
        <w:pStyle w:val="NoSpacing"/>
        <w:numPr>
          <w:ilvl w:val="1"/>
          <w:numId w:val="6"/>
        </w:numPr>
        <w:tabs>
          <w:tab w:val="right" w:pos="900"/>
        </w:tabs>
        <w:bidi/>
        <w:spacing w:line="360" w:lineRule="auto"/>
        <w:jc w:val="lowKashida"/>
        <w:rPr>
          <w:rFonts w:asciiTheme="majorBidi" w:hAnsiTheme="majorBidi" w:cstheme="majorBidi"/>
          <w:sz w:val="24"/>
          <w:szCs w:val="24"/>
        </w:rPr>
      </w:pPr>
      <w:r>
        <w:rPr>
          <w:rFonts w:asciiTheme="majorBidi" w:hAnsiTheme="majorBidi" w:cstheme="majorBidi" w:hint="cs"/>
          <w:sz w:val="24"/>
          <w:szCs w:val="24"/>
          <w:rtl/>
        </w:rPr>
        <w:t>مسح المنطقة المحيطة بالجرح بقطعة شاش معقّمة مبلّلة بالمحلول الملحي ثم رميها، و</w:t>
      </w:r>
      <w:r w:rsidR="0016533D">
        <w:rPr>
          <w:rFonts w:asciiTheme="majorBidi" w:hAnsiTheme="majorBidi" w:cstheme="majorBidi" w:hint="cs"/>
          <w:sz w:val="24"/>
          <w:szCs w:val="24"/>
          <w:rtl/>
        </w:rPr>
        <w:t xml:space="preserve">مسح </w:t>
      </w:r>
      <w:r w:rsidR="00E007F7">
        <w:rPr>
          <w:rFonts w:asciiTheme="majorBidi" w:hAnsiTheme="majorBidi" w:cstheme="majorBidi" w:hint="cs"/>
          <w:sz w:val="24"/>
          <w:szCs w:val="24"/>
          <w:rtl/>
        </w:rPr>
        <w:t xml:space="preserve">كل بقعة من </w:t>
      </w:r>
      <w:r w:rsidR="0016533D">
        <w:rPr>
          <w:rFonts w:asciiTheme="majorBidi" w:hAnsiTheme="majorBidi" w:cstheme="majorBidi" w:hint="cs"/>
          <w:sz w:val="24"/>
          <w:szCs w:val="24"/>
          <w:rtl/>
        </w:rPr>
        <w:t xml:space="preserve">الجرح </w:t>
      </w:r>
      <w:r>
        <w:rPr>
          <w:rFonts w:asciiTheme="majorBidi" w:hAnsiTheme="majorBidi" w:cstheme="majorBidi" w:hint="cs"/>
          <w:sz w:val="24"/>
          <w:szCs w:val="24"/>
          <w:rtl/>
        </w:rPr>
        <w:t>ربتاً</w:t>
      </w:r>
      <w:r w:rsidR="0016533D">
        <w:rPr>
          <w:rFonts w:asciiTheme="majorBidi" w:hAnsiTheme="majorBidi" w:cstheme="majorBidi" w:hint="cs"/>
          <w:sz w:val="24"/>
          <w:szCs w:val="24"/>
          <w:rtl/>
        </w:rPr>
        <w:t xml:space="preserve"> بقطعة شاش معقّمة </w:t>
      </w:r>
      <w:r w:rsidR="00E007F7">
        <w:rPr>
          <w:rFonts w:asciiTheme="majorBidi" w:hAnsiTheme="majorBidi" w:cstheme="majorBidi" w:hint="cs"/>
          <w:sz w:val="24"/>
          <w:szCs w:val="24"/>
          <w:rtl/>
        </w:rPr>
        <w:t xml:space="preserve">جديدة ناشفة (إذا كان الجرح رطباً) أو </w:t>
      </w:r>
      <w:r w:rsidR="0016533D">
        <w:rPr>
          <w:rFonts w:asciiTheme="majorBidi" w:hAnsiTheme="majorBidi" w:cstheme="majorBidi" w:hint="cs"/>
          <w:sz w:val="24"/>
          <w:szCs w:val="24"/>
          <w:rtl/>
        </w:rPr>
        <w:t>مبلّلة بالمحلول الملحي</w:t>
      </w:r>
      <w:r w:rsidR="00E007F7">
        <w:rPr>
          <w:rFonts w:asciiTheme="majorBidi" w:hAnsiTheme="majorBidi" w:cstheme="majorBidi" w:hint="cs"/>
          <w:sz w:val="24"/>
          <w:szCs w:val="24"/>
          <w:rtl/>
        </w:rPr>
        <w:t xml:space="preserve"> (إذا كان الجرح ناشفاً)</w:t>
      </w:r>
      <w:r w:rsidR="0016533D">
        <w:rPr>
          <w:rFonts w:asciiTheme="majorBidi" w:hAnsiTheme="majorBidi" w:cstheme="majorBidi" w:hint="cs"/>
          <w:sz w:val="24"/>
          <w:szCs w:val="24"/>
          <w:rtl/>
        </w:rPr>
        <w:t>.</w:t>
      </w:r>
      <w:r w:rsidR="00E007F7" w:rsidRPr="00E007F7">
        <w:rPr>
          <w:rFonts w:asciiTheme="majorBidi" w:hAnsiTheme="majorBidi" w:cstheme="majorBidi" w:hint="cs"/>
          <w:sz w:val="24"/>
          <w:szCs w:val="24"/>
          <w:rtl/>
        </w:rPr>
        <w:t xml:space="preserve"> </w:t>
      </w:r>
      <w:r w:rsidR="00E007F7">
        <w:rPr>
          <w:rFonts w:asciiTheme="majorBidi" w:hAnsiTheme="majorBidi" w:cstheme="majorBidi" w:hint="cs"/>
          <w:sz w:val="24"/>
          <w:szCs w:val="24"/>
          <w:rtl/>
        </w:rPr>
        <w:t xml:space="preserve">يمكن أيضاً </w:t>
      </w:r>
      <w:r w:rsidR="00E007F7" w:rsidRPr="002D3ABF">
        <w:rPr>
          <w:rFonts w:asciiTheme="majorBidi" w:hAnsiTheme="majorBidi" w:cstheme="majorBidi" w:hint="cs"/>
          <w:sz w:val="24"/>
          <w:szCs w:val="24"/>
          <w:rtl/>
        </w:rPr>
        <w:t>غسل الجرح بال</w:t>
      </w:r>
      <w:r w:rsidR="00E007F7" w:rsidRPr="002D3ABF">
        <w:rPr>
          <w:rFonts w:asciiTheme="majorBidi" w:hAnsiTheme="majorBidi" w:cstheme="majorBidi"/>
          <w:sz w:val="24"/>
          <w:szCs w:val="24"/>
          <w:rtl/>
        </w:rPr>
        <w:t xml:space="preserve">محلول </w:t>
      </w:r>
      <w:r w:rsidR="00E007F7" w:rsidRPr="002D3ABF">
        <w:rPr>
          <w:rFonts w:asciiTheme="majorBidi" w:hAnsiTheme="majorBidi" w:cstheme="majorBidi" w:hint="cs"/>
          <w:sz w:val="24"/>
          <w:szCs w:val="24"/>
          <w:rtl/>
        </w:rPr>
        <w:t>ال</w:t>
      </w:r>
      <w:r w:rsidR="00E007F7" w:rsidRPr="002D3ABF">
        <w:rPr>
          <w:rFonts w:asciiTheme="majorBidi" w:hAnsiTheme="majorBidi" w:cstheme="majorBidi"/>
          <w:sz w:val="24"/>
          <w:szCs w:val="24"/>
          <w:rtl/>
        </w:rPr>
        <w:t>ملحي</w:t>
      </w:r>
      <w:r w:rsidR="00E007F7" w:rsidRPr="002D3ABF">
        <w:rPr>
          <w:rFonts w:asciiTheme="majorBidi" w:hAnsiTheme="majorBidi" w:cstheme="majorBidi"/>
          <w:sz w:val="24"/>
          <w:szCs w:val="24"/>
        </w:rPr>
        <w:t xml:space="preserve">(normal saline) </w:t>
      </w:r>
      <w:r w:rsidR="00E007F7" w:rsidRPr="002D3ABF">
        <w:rPr>
          <w:rFonts w:asciiTheme="majorBidi" w:hAnsiTheme="majorBidi" w:cstheme="majorBidi" w:hint="cs"/>
          <w:sz w:val="24"/>
          <w:szCs w:val="24"/>
          <w:rtl/>
        </w:rPr>
        <w:t xml:space="preserve"> </w:t>
      </w:r>
      <w:r w:rsidR="00E007F7">
        <w:rPr>
          <w:rFonts w:asciiTheme="majorBidi" w:hAnsiTheme="majorBidi" w:cstheme="majorBidi" w:hint="cs"/>
          <w:sz w:val="24"/>
          <w:szCs w:val="24"/>
          <w:rtl/>
        </w:rPr>
        <w:t xml:space="preserve">بعد ذلك </w:t>
      </w:r>
      <w:r w:rsidR="00E007F7" w:rsidRPr="002D3ABF">
        <w:rPr>
          <w:rFonts w:asciiTheme="majorBidi" w:hAnsiTheme="majorBidi" w:cstheme="majorBidi" w:hint="cs"/>
          <w:sz w:val="24"/>
          <w:szCs w:val="24"/>
          <w:rtl/>
        </w:rPr>
        <w:t>من على بعد دون لمسه بعبوة الم</w:t>
      </w:r>
      <w:r w:rsidR="00E007F7">
        <w:rPr>
          <w:rFonts w:asciiTheme="majorBidi" w:hAnsiTheme="majorBidi" w:cstheme="majorBidi" w:hint="cs"/>
          <w:sz w:val="24"/>
          <w:szCs w:val="24"/>
          <w:rtl/>
        </w:rPr>
        <w:t>حلو</w:t>
      </w:r>
      <w:r w:rsidR="00E007F7" w:rsidRPr="002D3ABF">
        <w:rPr>
          <w:rFonts w:asciiTheme="majorBidi" w:hAnsiTheme="majorBidi" w:cstheme="majorBidi" w:hint="cs"/>
          <w:sz w:val="24"/>
          <w:szCs w:val="24"/>
          <w:rtl/>
        </w:rPr>
        <w:t>ل</w:t>
      </w:r>
      <w:r w:rsidR="00E007F7">
        <w:rPr>
          <w:rFonts w:asciiTheme="majorBidi" w:hAnsiTheme="majorBidi" w:cstheme="majorBidi" w:hint="cs"/>
          <w:sz w:val="24"/>
          <w:szCs w:val="24"/>
          <w:rtl/>
        </w:rPr>
        <w:t>، ثم تنشيفه بقطع شاش معقّمة ناشفة</w:t>
      </w:r>
      <w:r w:rsidR="00E007F7" w:rsidRPr="002D3ABF">
        <w:rPr>
          <w:rFonts w:asciiTheme="majorBidi" w:hAnsiTheme="majorBidi" w:cstheme="majorBidi" w:hint="cs"/>
          <w:sz w:val="24"/>
          <w:szCs w:val="24"/>
          <w:rtl/>
        </w:rPr>
        <w:t>.</w:t>
      </w:r>
    </w:p>
    <w:p w:rsidR="00732AB5" w:rsidRDefault="0016533D" w:rsidP="00732AB5">
      <w:pPr>
        <w:pStyle w:val="NoSpacing"/>
        <w:numPr>
          <w:ilvl w:val="1"/>
          <w:numId w:val="6"/>
        </w:numPr>
        <w:tabs>
          <w:tab w:val="right" w:pos="900"/>
        </w:tabs>
        <w:bidi/>
        <w:spacing w:line="360" w:lineRule="auto"/>
        <w:jc w:val="lowKashida"/>
        <w:rPr>
          <w:rFonts w:asciiTheme="majorBidi" w:hAnsiTheme="majorBidi" w:cstheme="majorBidi"/>
          <w:sz w:val="24"/>
          <w:szCs w:val="24"/>
        </w:rPr>
      </w:pPr>
      <w:r>
        <w:rPr>
          <w:rFonts w:asciiTheme="majorBidi" w:hAnsiTheme="majorBidi" w:cstheme="majorBidi" w:hint="cs"/>
          <w:sz w:val="24"/>
          <w:szCs w:val="24"/>
          <w:rtl/>
        </w:rPr>
        <w:t xml:space="preserve">رمي قطع الشاش الملوّث </w:t>
      </w:r>
      <w:r w:rsidRPr="002D3ABF">
        <w:rPr>
          <w:rFonts w:asciiTheme="majorBidi" w:hAnsiTheme="majorBidi" w:cstheme="majorBidi"/>
          <w:sz w:val="24"/>
          <w:szCs w:val="24"/>
          <w:rtl/>
        </w:rPr>
        <w:t xml:space="preserve">في </w:t>
      </w:r>
      <w:r w:rsidRPr="002D3ABF">
        <w:rPr>
          <w:rFonts w:asciiTheme="majorBidi" w:eastAsia="Times New Roman" w:hAnsiTheme="majorBidi" w:cstheme="majorBidi"/>
          <w:sz w:val="24"/>
          <w:szCs w:val="24"/>
          <w:rtl/>
        </w:rPr>
        <w:t xml:space="preserve">كيس </w:t>
      </w:r>
      <w:r w:rsidR="00732AB5">
        <w:rPr>
          <w:rFonts w:asciiTheme="majorBidi" w:eastAsia="Times New Roman" w:hAnsiTheme="majorBidi" w:cstheme="majorBidi" w:hint="cs"/>
          <w:sz w:val="24"/>
          <w:szCs w:val="24"/>
          <w:rtl/>
        </w:rPr>
        <w:t>نايلون</w:t>
      </w:r>
      <w:r w:rsidR="002501DF">
        <w:rPr>
          <w:rFonts w:asciiTheme="majorBidi" w:hAnsiTheme="majorBidi" w:cstheme="majorBidi"/>
          <w:sz w:val="24"/>
          <w:szCs w:val="24"/>
          <w:rtl/>
        </w:rPr>
        <w:t xml:space="preserve"> </w:t>
      </w:r>
      <w:r w:rsidR="00BE2E80">
        <w:rPr>
          <w:rFonts w:asciiTheme="majorBidi" w:hAnsiTheme="majorBidi" w:cstheme="majorBidi"/>
          <w:sz w:val="24"/>
          <w:szCs w:val="24"/>
          <w:rtl/>
        </w:rPr>
        <w:t>أصفر</w:t>
      </w:r>
      <w:r w:rsidR="00732AB5">
        <w:rPr>
          <w:rFonts w:asciiTheme="majorBidi" w:hAnsiTheme="majorBidi" w:cstheme="majorBidi" w:hint="cs"/>
          <w:sz w:val="24"/>
          <w:szCs w:val="24"/>
          <w:rtl/>
        </w:rPr>
        <w:t>.</w:t>
      </w:r>
    </w:p>
    <w:p w:rsidR="00B46E15" w:rsidRPr="00B46E15" w:rsidRDefault="00B46E15" w:rsidP="00B46E15">
      <w:pPr>
        <w:pStyle w:val="NoSpacing"/>
        <w:numPr>
          <w:ilvl w:val="1"/>
          <w:numId w:val="6"/>
        </w:numPr>
        <w:tabs>
          <w:tab w:val="right" w:pos="900"/>
        </w:tabs>
        <w:bidi/>
        <w:spacing w:line="360" w:lineRule="auto"/>
        <w:jc w:val="lowKashida"/>
        <w:rPr>
          <w:rFonts w:ascii="Times New Roman" w:hAnsi="Times New Roman" w:cs="Times New Roman"/>
          <w:sz w:val="24"/>
          <w:szCs w:val="24"/>
        </w:rPr>
      </w:pPr>
      <w:r w:rsidRPr="00B46E15">
        <w:rPr>
          <w:rFonts w:ascii="Times New Roman" w:hAnsi="Times New Roman" w:cs="Times New Roman"/>
          <w:sz w:val="24"/>
          <w:szCs w:val="24"/>
          <w:rtl/>
        </w:rPr>
        <w:t>نزع القفّازات ورميها في حاوية / كيس لرمي النفايات الطبية غير الحادة والملوّثة بدم أو إفرازات المرضى.</w:t>
      </w:r>
    </w:p>
    <w:p w:rsidR="00B46E15" w:rsidRPr="00B46E15" w:rsidRDefault="00B46E15" w:rsidP="00732AB5">
      <w:pPr>
        <w:pStyle w:val="NoSpacing"/>
        <w:numPr>
          <w:ilvl w:val="1"/>
          <w:numId w:val="6"/>
        </w:numPr>
        <w:tabs>
          <w:tab w:val="right" w:pos="900"/>
        </w:tabs>
        <w:bidi/>
        <w:spacing w:line="360" w:lineRule="auto"/>
        <w:jc w:val="lowKashida"/>
        <w:rPr>
          <w:rFonts w:ascii="Times New Roman" w:hAnsi="Times New Roman" w:cs="Times New Roman"/>
          <w:sz w:val="24"/>
          <w:szCs w:val="24"/>
        </w:rPr>
      </w:pPr>
      <w:r w:rsidRPr="00B46E15">
        <w:rPr>
          <w:rFonts w:ascii="Times New Roman" w:hAnsi="Times New Roman" w:cs="Times New Roman"/>
          <w:sz w:val="24"/>
          <w:szCs w:val="24"/>
          <w:rtl/>
        </w:rPr>
        <w:t>تنظيف اليدين جيدأ بسائل مطهّر لمدّة لا تقل عن 15-25 ثانية</w:t>
      </w:r>
      <w:r w:rsidR="00732AB5">
        <w:rPr>
          <w:rFonts w:ascii="Times New Roman" w:hAnsi="Times New Roman" w:cs="Times New Roman" w:hint="cs"/>
          <w:sz w:val="24"/>
          <w:szCs w:val="24"/>
          <w:rtl/>
        </w:rPr>
        <w:t>.</w:t>
      </w:r>
    </w:p>
    <w:p w:rsidR="00856E98" w:rsidRPr="0045130B" w:rsidRDefault="00856E98" w:rsidP="00856E98">
      <w:pPr>
        <w:pStyle w:val="NoSpacing"/>
        <w:numPr>
          <w:ilvl w:val="1"/>
          <w:numId w:val="6"/>
        </w:numPr>
        <w:tabs>
          <w:tab w:val="right" w:pos="900"/>
        </w:tabs>
        <w:bidi/>
        <w:spacing w:line="360" w:lineRule="auto"/>
        <w:jc w:val="lowKashida"/>
        <w:rPr>
          <w:rFonts w:asciiTheme="majorBidi" w:hAnsiTheme="majorBidi" w:cstheme="majorBidi"/>
          <w:sz w:val="24"/>
          <w:szCs w:val="24"/>
        </w:rPr>
      </w:pPr>
      <w:r>
        <w:rPr>
          <w:rFonts w:asciiTheme="majorBidi" w:hAnsiTheme="majorBidi" w:cstheme="majorBidi" w:hint="cs"/>
          <w:sz w:val="24"/>
          <w:szCs w:val="24"/>
          <w:rtl/>
        </w:rPr>
        <w:t xml:space="preserve">الطلب من الطبيب رؤية الجرح في حال كان على الوجه وقد تمّ تقطيبه منذ أسبوع ، أو كان في مكان آخر من الجسم وقد تمّ تقطيبه منذ 10 أيام، وذلك قبل إزالة القطب باستخدام مبضع معقّم بعد تنظيف الجرح. </w:t>
      </w:r>
    </w:p>
    <w:p w:rsidR="00B46E15" w:rsidRPr="00B46E15" w:rsidRDefault="00B46E15" w:rsidP="00B46E15">
      <w:pPr>
        <w:pStyle w:val="NoSpacing"/>
        <w:numPr>
          <w:ilvl w:val="1"/>
          <w:numId w:val="6"/>
        </w:numPr>
        <w:tabs>
          <w:tab w:val="right" w:pos="900"/>
        </w:tabs>
        <w:bidi/>
        <w:spacing w:line="360" w:lineRule="auto"/>
        <w:jc w:val="lowKashida"/>
        <w:rPr>
          <w:rFonts w:ascii="Times New Roman" w:hAnsi="Times New Roman" w:cs="Times New Roman"/>
          <w:sz w:val="24"/>
          <w:szCs w:val="24"/>
        </w:rPr>
      </w:pPr>
      <w:r w:rsidRPr="00B46E15">
        <w:rPr>
          <w:rFonts w:ascii="Times New Roman" w:hAnsi="Times New Roman" w:cs="Times New Roman"/>
          <w:sz w:val="24"/>
          <w:szCs w:val="24"/>
          <w:rtl/>
        </w:rPr>
        <w:t>ارتداء  قفازات جديدة نظيفة (ذات الإستعمال الواحد).</w:t>
      </w:r>
    </w:p>
    <w:p w:rsidR="006A3FCE" w:rsidRPr="002D3ABF" w:rsidRDefault="006A3FCE" w:rsidP="00A049A4">
      <w:pPr>
        <w:pStyle w:val="NoSpacing"/>
        <w:numPr>
          <w:ilvl w:val="1"/>
          <w:numId w:val="6"/>
        </w:numPr>
        <w:tabs>
          <w:tab w:val="right" w:pos="900"/>
        </w:tabs>
        <w:bidi/>
        <w:spacing w:line="360" w:lineRule="auto"/>
        <w:jc w:val="lowKashida"/>
        <w:rPr>
          <w:rFonts w:asciiTheme="majorBidi" w:hAnsiTheme="majorBidi" w:cstheme="majorBidi"/>
          <w:sz w:val="24"/>
          <w:szCs w:val="24"/>
        </w:rPr>
      </w:pPr>
      <w:r w:rsidRPr="002D3ABF">
        <w:rPr>
          <w:rFonts w:asciiTheme="majorBidi" w:hAnsiTheme="majorBidi" w:cstheme="majorBidi" w:hint="cs"/>
          <w:sz w:val="24"/>
          <w:szCs w:val="24"/>
          <w:rtl/>
        </w:rPr>
        <w:t xml:space="preserve">فتح الأدوات المعقمّة والشاش المعقّم مباشرة قبل وضع الغيار </w:t>
      </w:r>
      <w:r w:rsidR="00C43EF0" w:rsidRPr="002D3ABF">
        <w:rPr>
          <w:rFonts w:asciiTheme="majorBidi" w:hAnsiTheme="majorBidi" w:cstheme="majorBidi" w:hint="cs"/>
          <w:sz w:val="24"/>
          <w:szCs w:val="24"/>
          <w:rtl/>
        </w:rPr>
        <w:t>ا</w:t>
      </w:r>
      <w:r w:rsidRPr="002D3ABF">
        <w:rPr>
          <w:rFonts w:asciiTheme="majorBidi" w:hAnsiTheme="majorBidi" w:cstheme="majorBidi" w:hint="cs"/>
          <w:sz w:val="24"/>
          <w:szCs w:val="24"/>
          <w:rtl/>
        </w:rPr>
        <w:t>لجديد فقط</w:t>
      </w:r>
      <w:r w:rsidR="00C43EF0" w:rsidRPr="002D3ABF">
        <w:rPr>
          <w:rFonts w:asciiTheme="majorBidi" w:hAnsiTheme="majorBidi" w:cstheme="majorBidi" w:hint="cs"/>
          <w:sz w:val="24"/>
          <w:szCs w:val="24"/>
          <w:rtl/>
        </w:rPr>
        <w:t xml:space="preserve"> </w:t>
      </w:r>
      <w:r w:rsidR="00C43EF0" w:rsidRPr="002D3ABF">
        <w:rPr>
          <w:rFonts w:asciiTheme="majorBidi" w:hAnsiTheme="majorBidi" w:cstheme="majorBidi"/>
          <w:sz w:val="24"/>
          <w:szCs w:val="24"/>
          <w:rtl/>
        </w:rPr>
        <w:t>حيث أن تعريض الأدوات المعقمة للهواء لفترة طويلة يفقدها خاصية التعقيم</w:t>
      </w:r>
      <w:r w:rsidR="00C43EF0" w:rsidRPr="002D3ABF">
        <w:rPr>
          <w:rFonts w:asciiTheme="majorBidi" w:hAnsiTheme="majorBidi" w:cstheme="majorBidi"/>
          <w:sz w:val="24"/>
          <w:szCs w:val="24"/>
        </w:rPr>
        <w:t>.</w:t>
      </w:r>
    </w:p>
    <w:p w:rsidR="006D1104" w:rsidRPr="00D27C06" w:rsidRDefault="002501DF" w:rsidP="00856E98">
      <w:pPr>
        <w:pStyle w:val="NoSpacing"/>
        <w:numPr>
          <w:ilvl w:val="1"/>
          <w:numId w:val="6"/>
        </w:numPr>
        <w:tabs>
          <w:tab w:val="right" w:pos="900"/>
          <w:tab w:val="right" w:pos="1080"/>
        </w:tabs>
        <w:bidi/>
        <w:spacing w:line="360" w:lineRule="auto"/>
        <w:jc w:val="lowKashida"/>
        <w:rPr>
          <w:rFonts w:asciiTheme="majorBidi" w:hAnsiTheme="majorBidi" w:cstheme="majorBidi"/>
          <w:sz w:val="24"/>
          <w:szCs w:val="24"/>
        </w:rPr>
      </w:pPr>
      <w:r w:rsidRPr="00D27C06">
        <w:rPr>
          <w:rFonts w:asciiTheme="majorBidi" w:hAnsiTheme="majorBidi" w:cstheme="majorBidi" w:hint="cs"/>
          <w:sz w:val="24"/>
          <w:szCs w:val="24"/>
          <w:rtl/>
          <w:lang w:bidi="ar-LB"/>
        </w:rPr>
        <w:t>الإمساك بالملقط المعقّم من طرفه المغلق لإلتقاط قطع شاش معقّمة لتغطية الجرح بالكامل.</w:t>
      </w:r>
      <w:r w:rsidRPr="00D27C06">
        <w:rPr>
          <w:rFonts w:asciiTheme="majorBidi" w:hAnsiTheme="majorBidi" w:cstheme="majorBidi"/>
          <w:sz w:val="24"/>
          <w:szCs w:val="24"/>
          <w:rtl/>
        </w:rPr>
        <w:t xml:space="preserve"> </w:t>
      </w:r>
      <w:r w:rsidRPr="00D27C06">
        <w:rPr>
          <w:rFonts w:asciiTheme="majorBidi" w:hAnsiTheme="majorBidi" w:cstheme="majorBidi" w:hint="cs"/>
          <w:sz w:val="24"/>
          <w:szCs w:val="24"/>
          <w:rtl/>
        </w:rPr>
        <w:t xml:space="preserve">يمكن </w:t>
      </w:r>
      <w:r w:rsidR="00E007F7">
        <w:rPr>
          <w:rFonts w:asciiTheme="majorBidi" w:hAnsiTheme="majorBidi" w:cstheme="majorBidi" w:hint="cs"/>
          <w:sz w:val="24"/>
          <w:szCs w:val="24"/>
          <w:rtl/>
        </w:rPr>
        <w:t>أ</w:t>
      </w:r>
      <w:r w:rsidRPr="00D27C06">
        <w:rPr>
          <w:rFonts w:asciiTheme="majorBidi" w:hAnsiTheme="majorBidi" w:cstheme="majorBidi" w:hint="cs"/>
          <w:sz w:val="24"/>
          <w:szCs w:val="24"/>
          <w:rtl/>
        </w:rPr>
        <w:t xml:space="preserve">ن تكون قطع الشاش ناشفة أو مبللة بمحول ملحي أو مع كمية من مرهم المضاد الحيوي (حسب تعليمات الطبيب وحالة الجرح). </w:t>
      </w:r>
      <w:r w:rsidR="00D27C06" w:rsidRPr="00D27C06">
        <w:rPr>
          <w:rFonts w:asciiTheme="majorBidi" w:hAnsiTheme="majorBidi" w:cstheme="majorBidi" w:hint="cs"/>
          <w:sz w:val="24"/>
          <w:szCs w:val="24"/>
          <w:rtl/>
        </w:rPr>
        <w:t xml:space="preserve">يتمّ </w:t>
      </w:r>
      <w:r w:rsidR="00C43EF0" w:rsidRPr="00D27C06">
        <w:rPr>
          <w:rFonts w:asciiTheme="majorBidi" w:hAnsiTheme="majorBidi" w:cstheme="majorBidi" w:hint="cs"/>
          <w:sz w:val="24"/>
          <w:szCs w:val="24"/>
          <w:rtl/>
        </w:rPr>
        <w:t>وضع</w:t>
      </w:r>
      <w:r w:rsidR="00C43EF0" w:rsidRPr="00D27C06">
        <w:rPr>
          <w:rFonts w:asciiTheme="majorBidi" w:hAnsiTheme="majorBidi" w:cstheme="majorBidi" w:hint="cs"/>
          <w:sz w:val="24"/>
          <w:szCs w:val="24"/>
          <w:rtl/>
          <w:lang w:bidi="ar-LB"/>
        </w:rPr>
        <w:t xml:space="preserve"> كمية من مرهم </w:t>
      </w:r>
      <w:r w:rsidR="002D3ABF" w:rsidRPr="00D27C06">
        <w:rPr>
          <w:rFonts w:asciiTheme="majorBidi" w:hAnsiTheme="majorBidi" w:cstheme="majorBidi" w:hint="cs"/>
          <w:sz w:val="24"/>
          <w:szCs w:val="24"/>
          <w:rtl/>
          <w:lang w:bidi="ar-LB"/>
        </w:rPr>
        <w:t>المضاد الحيوي</w:t>
      </w:r>
      <w:r w:rsidR="00C43EF0" w:rsidRPr="00D27C06">
        <w:rPr>
          <w:rFonts w:asciiTheme="majorBidi" w:hAnsiTheme="majorBidi" w:cstheme="majorBidi" w:hint="cs"/>
          <w:sz w:val="24"/>
          <w:szCs w:val="24"/>
          <w:rtl/>
          <w:lang w:bidi="ar-LB"/>
        </w:rPr>
        <w:t xml:space="preserve"> </w:t>
      </w:r>
      <w:r w:rsidR="006D1104" w:rsidRPr="00D27C06">
        <w:rPr>
          <w:rFonts w:asciiTheme="majorBidi" w:hAnsiTheme="majorBidi" w:cstheme="majorBidi" w:hint="cs"/>
          <w:sz w:val="24"/>
          <w:szCs w:val="24"/>
          <w:rtl/>
          <w:lang w:bidi="ar-LB"/>
        </w:rPr>
        <w:t xml:space="preserve">الموجود للاستعمال في حاوية معقّمة </w:t>
      </w:r>
      <w:r w:rsidR="00C43EF0" w:rsidRPr="00D27C06">
        <w:rPr>
          <w:rFonts w:asciiTheme="majorBidi" w:hAnsiTheme="majorBidi" w:cstheme="majorBidi" w:hint="cs"/>
          <w:sz w:val="24"/>
          <w:szCs w:val="24"/>
          <w:rtl/>
          <w:lang w:bidi="ar-LB"/>
        </w:rPr>
        <w:t xml:space="preserve">على </w:t>
      </w:r>
      <w:r w:rsidR="00C43EF0" w:rsidRPr="00D27C06">
        <w:rPr>
          <w:rFonts w:asciiTheme="majorBidi" w:hAnsiTheme="majorBidi" w:cstheme="majorBidi"/>
          <w:sz w:val="24"/>
          <w:szCs w:val="24"/>
          <w:rtl/>
        </w:rPr>
        <w:t>خافض لسان</w:t>
      </w:r>
      <w:r w:rsidR="00223264" w:rsidRPr="00D27C06">
        <w:rPr>
          <w:rFonts w:asciiTheme="majorBidi" w:hAnsiTheme="majorBidi" w:cstheme="majorBidi" w:hint="cs"/>
          <w:sz w:val="24"/>
          <w:szCs w:val="24"/>
          <w:rtl/>
        </w:rPr>
        <w:t xml:space="preserve"> أو عود قطن</w:t>
      </w:r>
      <w:r w:rsidR="00C43EF0" w:rsidRPr="00D27C06">
        <w:rPr>
          <w:rFonts w:asciiTheme="majorBidi" w:hAnsiTheme="majorBidi" w:cstheme="majorBidi"/>
          <w:sz w:val="24"/>
          <w:szCs w:val="24"/>
          <w:rtl/>
        </w:rPr>
        <w:t xml:space="preserve"> </w:t>
      </w:r>
      <w:r w:rsidR="002D3ABF" w:rsidRPr="00D27C06">
        <w:rPr>
          <w:rFonts w:asciiTheme="majorBidi" w:hAnsiTheme="majorBidi" w:cstheme="majorBidi"/>
          <w:sz w:val="24"/>
          <w:szCs w:val="24"/>
        </w:rPr>
        <w:t>(tongue depressor</w:t>
      </w:r>
      <w:r w:rsidR="00223264" w:rsidRPr="00D27C06">
        <w:rPr>
          <w:rFonts w:asciiTheme="majorBidi" w:hAnsiTheme="majorBidi" w:cstheme="majorBidi"/>
          <w:sz w:val="24"/>
          <w:szCs w:val="24"/>
        </w:rPr>
        <w:t xml:space="preserve"> or cotton tipped applicator</w:t>
      </w:r>
      <w:r w:rsidR="002D3ABF" w:rsidRPr="00D27C06">
        <w:rPr>
          <w:rFonts w:asciiTheme="majorBidi" w:hAnsiTheme="majorBidi" w:cstheme="majorBidi"/>
          <w:sz w:val="24"/>
          <w:szCs w:val="24"/>
        </w:rPr>
        <w:t xml:space="preserve">) </w:t>
      </w:r>
      <w:r w:rsidR="002D3ABF" w:rsidRPr="00D27C06">
        <w:rPr>
          <w:rFonts w:asciiTheme="majorBidi" w:hAnsiTheme="majorBidi" w:cstheme="majorBidi" w:hint="cs"/>
          <w:sz w:val="24"/>
          <w:szCs w:val="24"/>
          <w:rtl/>
        </w:rPr>
        <w:t xml:space="preserve"> م</w:t>
      </w:r>
      <w:r w:rsidR="00C43EF0" w:rsidRPr="00D27C06">
        <w:rPr>
          <w:rFonts w:asciiTheme="majorBidi" w:hAnsiTheme="majorBidi" w:cstheme="majorBidi"/>
          <w:sz w:val="24"/>
          <w:szCs w:val="24"/>
          <w:rtl/>
        </w:rPr>
        <w:t>عق</w:t>
      </w:r>
      <w:r w:rsidR="00C43EF0" w:rsidRPr="00D27C06">
        <w:rPr>
          <w:rFonts w:asciiTheme="majorBidi" w:hAnsiTheme="majorBidi" w:cstheme="majorBidi" w:hint="cs"/>
          <w:sz w:val="24"/>
          <w:szCs w:val="24"/>
          <w:rtl/>
        </w:rPr>
        <w:t>ّ</w:t>
      </w:r>
      <w:r w:rsidR="00C43EF0" w:rsidRPr="00D27C06">
        <w:rPr>
          <w:rFonts w:asciiTheme="majorBidi" w:hAnsiTheme="majorBidi" w:cstheme="majorBidi"/>
          <w:sz w:val="24"/>
          <w:szCs w:val="24"/>
          <w:rtl/>
        </w:rPr>
        <w:t xml:space="preserve">م </w:t>
      </w:r>
      <w:r w:rsidR="00C43EF0" w:rsidRPr="00D27C06">
        <w:rPr>
          <w:rFonts w:asciiTheme="majorBidi" w:hAnsiTheme="majorBidi" w:cstheme="majorBidi" w:hint="cs"/>
          <w:sz w:val="24"/>
          <w:szCs w:val="24"/>
          <w:rtl/>
        </w:rPr>
        <w:t xml:space="preserve">لدهن </w:t>
      </w:r>
      <w:r w:rsidR="00D27C06">
        <w:rPr>
          <w:rFonts w:asciiTheme="majorBidi" w:hAnsiTheme="majorBidi" w:cstheme="majorBidi" w:hint="cs"/>
          <w:sz w:val="24"/>
          <w:szCs w:val="24"/>
          <w:rtl/>
        </w:rPr>
        <w:t xml:space="preserve">قطع الشاش أو </w:t>
      </w:r>
      <w:r w:rsidR="00C43EF0" w:rsidRPr="00D27C06">
        <w:rPr>
          <w:rFonts w:asciiTheme="majorBidi" w:hAnsiTheme="majorBidi" w:cstheme="majorBidi" w:hint="cs"/>
          <w:sz w:val="24"/>
          <w:szCs w:val="24"/>
          <w:rtl/>
          <w:lang w:bidi="ar-LB"/>
        </w:rPr>
        <w:t>الجرح به.</w:t>
      </w:r>
      <w:r w:rsidR="006D1104" w:rsidRPr="00D27C06">
        <w:rPr>
          <w:rFonts w:asciiTheme="majorBidi" w:hAnsiTheme="majorBidi" w:cstheme="majorBidi" w:hint="cs"/>
          <w:sz w:val="24"/>
          <w:szCs w:val="24"/>
          <w:rtl/>
        </w:rPr>
        <w:t xml:space="preserve"> يجب ت</w:t>
      </w:r>
      <w:r w:rsidR="006D1104" w:rsidRPr="00D27C06">
        <w:rPr>
          <w:rFonts w:asciiTheme="majorBidi" w:hAnsiTheme="majorBidi" w:cstheme="majorBidi"/>
          <w:sz w:val="24"/>
          <w:szCs w:val="24"/>
          <w:rtl/>
        </w:rPr>
        <w:t>جن</w:t>
      </w:r>
      <w:r w:rsidR="006D1104" w:rsidRPr="00D27C06">
        <w:rPr>
          <w:rFonts w:asciiTheme="majorBidi" w:hAnsiTheme="majorBidi" w:cstheme="majorBidi" w:hint="cs"/>
          <w:sz w:val="24"/>
          <w:szCs w:val="24"/>
          <w:rtl/>
        </w:rPr>
        <w:t>ّ</w:t>
      </w:r>
      <w:r w:rsidR="006D1104" w:rsidRPr="00D27C06">
        <w:rPr>
          <w:rFonts w:asciiTheme="majorBidi" w:hAnsiTheme="majorBidi" w:cstheme="majorBidi"/>
          <w:sz w:val="24"/>
          <w:szCs w:val="24"/>
          <w:rtl/>
        </w:rPr>
        <w:t xml:space="preserve">ب مسح المرهم </w:t>
      </w:r>
      <w:r w:rsidR="006D1104" w:rsidRPr="00D27C06">
        <w:rPr>
          <w:rFonts w:asciiTheme="majorBidi" w:hAnsiTheme="majorBidi" w:cstheme="majorBidi" w:hint="cs"/>
          <w:sz w:val="24"/>
          <w:szCs w:val="24"/>
          <w:rtl/>
        </w:rPr>
        <w:t xml:space="preserve">من الأنبوب </w:t>
      </w:r>
      <w:r w:rsidR="006D1104" w:rsidRPr="00D27C06">
        <w:rPr>
          <w:rFonts w:asciiTheme="majorBidi" w:hAnsiTheme="majorBidi" w:cstheme="majorBidi"/>
          <w:sz w:val="24"/>
          <w:szCs w:val="24"/>
          <w:rtl/>
        </w:rPr>
        <w:t>مباشرة على الجرح</w:t>
      </w:r>
      <w:r w:rsidR="006D1104" w:rsidRPr="00D27C06">
        <w:rPr>
          <w:rFonts w:asciiTheme="majorBidi" w:hAnsiTheme="majorBidi" w:cstheme="majorBidi" w:hint="cs"/>
          <w:sz w:val="24"/>
          <w:szCs w:val="24"/>
          <w:rtl/>
        </w:rPr>
        <w:t xml:space="preserve"> حتى لا يتلوث الأنبوب</w:t>
      </w:r>
      <w:r w:rsidR="006D1104" w:rsidRPr="00D27C06">
        <w:rPr>
          <w:rFonts w:asciiTheme="majorBidi" w:hAnsiTheme="majorBidi" w:cstheme="majorBidi"/>
          <w:sz w:val="24"/>
          <w:szCs w:val="24"/>
        </w:rPr>
        <w:t>.</w:t>
      </w:r>
      <w:r w:rsidR="006D1104" w:rsidRPr="00D27C06">
        <w:rPr>
          <w:rFonts w:asciiTheme="majorBidi" w:hAnsiTheme="majorBidi" w:cstheme="majorBidi"/>
          <w:sz w:val="24"/>
          <w:szCs w:val="24"/>
          <w:rtl/>
        </w:rPr>
        <w:t xml:space="preserve"> </w:t>
      </w:r>
    </w:p>
    <w:p w:rsidR="00EE4F3A" w:rsidRPr="002D3ABF" w:rsidRDefault="00EE4F3A" w:rsidP="00D27C06">
      <w:pPr>
        <w:pStyle w:val="NoSpacing"/>
        <w:numPr>
          <w:ilvl w:val="1"/>
          <w:numId w:val="6"/>
        </w:numPr>
        <w:tabs>
          <w:tab w:val="right" w:pos="900"/>
          <w:tab w:val="right" w:pos="1080"/>
        </w:tabs>
        <w:bidi/>
        <w:spacing w:line="360" w:lineRule="auto"/>
        <w:jc w:val="lowKashida"/>
        <w:rPr>
          <w:rFonts w:asciiTheme="majorBidi" w:hAnsiTheme="majorBidi" w:cstheme="majorBidi"/>
          <w:sz w:val="24"/>
          <w:szCs w:val="24"/>
        </w:rPr>
      </w:pPr>
      <w:r w:rsidRPr="002D3ABF">
        <w:rPr>
          <w:rFonts w:asciiTheme="majorBidi" w:hAnsiTheme="majorBidi" w:cstheme="majorBidi" w:hint="cs"/>
          <w:sz w:val="24"/>
          <w:szCs w:val="24"/>
          <w:rtl/>
        </w:rPr>
        <w:t xml:space="preserve">وضع </w:t>
      </w:r>
      <w:r w:rsidR="00D27C06">
        <w:rPr>
          <w:rFonts w:asciiTheme="majorBidi" w:hAnsiTheme="majorBidi" w:cstheme="majorBidi" w:hint="cs"/>
          <w:sz w:val="24"/>
          <w:szCs w:val="24"/>
          <w:rtl/>
        </w:rPr>
        <w:t xml:space="preserve">قطع شاش ناشفة معقّمة ثمّ وضع </w:t>
      </w:r>
      <w:r w:rsidRPr="002D3ABF">
        <w:rPr>
          <w:rFonts w:asciiTheme="majorBidi" w:hAnsiTheme="majorBidi" w:cstheme="majorBidi" w:hint="cs"/>
          <w:sz w:val="24"/>
          <w:szCs w:val="24"/>
          <w:rtl/>
        </w:rPr>
        <w:t>الشريط اللاصق فوق</w:t>
      </w:r>
      <w:r w:rsidR="00D27C06">
        <w:rPr>
          <w:rFonts w:asciiTheme="majorBidi" w:hAnsiTheme="majorBidi" w:cstheme="majorBidi" w:hint="cs"/>
          <w:sz w:val="24"/>
          <w:szCs w:val="24"/>
          <w:rtl/>
        </w:rPr>
        <w:t>ها</w:t>
      </w:r>
      <w:r w:rsidR="006C2FB9" w:rsidRPr="002D3ABF">
        <w:rPr>
          <w:rFonts w:asciiTheme="majorBidi" w:hAnsiTheme="majorBidi" w:cstheme="majorBidi" w:hint="cs"/>
          <w:sz w:val="24"/>
          <w:szCs w:val="24"/>
          <w:rtl/>
        </w:rPr>
        <w:t>.</w:t>
      </w:r>
    </w:p>
    <w:p w:rsidR="000F0E9C" w:rsidRPr="002D3ABF" w:rsidRDefault="000F0E9C" w:rsidP="002501DF">
      <w:pPr>
        <w:pStyle w:val="NoSpacing"/>
        <w:numPr>
          <w:ilvl w:val="1"/>
          <w:numId w:val="6"/>
        </w:numPr>
        <w:tabs>
          <w:tab w:val="right" w:pos="900"/>
          <w:tab w:val="right" w:pos="1080"/>
        </w:tabs>
        <w:bidi/>
        <w:spacing w:line="360" w:lineRule="auto"/>
        <w:jc w:val="lowKashida"/>
        <w:rPr>
          <w:rFonts w:asciiTheme="majorBidi" w:hAnsiTheme="majorBidi" w:cstheme="majorBidi"/>
          <w:sz w:val="24"/>
          <w:szCs w:val="24"/>
        </w:rPr>
      </w:pPr>
      <w:r w:rsidRPr="002D3ABF">
        <w:rPr>
          <w:rFonts w:asciiTheme="majorBidi" w:hAnsiTheme="majorBidi" w:cstheme="majorBidi" w:hint="cs"/>
          <w:sz w:val="24"/>
          <w:szCs w:val="24"/>
          <w:rtl/>
        </w:rPr>
        <w:t>إعطاء المريض موعد آخر لإعادة تبديل الغيار.</w:t>
      </w:r>
    </w:p>
    <w:p w:rsidR="00312CA3" w:rsidRPr="002D3ABF" w:rsidRDefault="00EE4F3A" w:rsidP="002D3ABF">
      <w:pPr>
        <w:pStyle w:val="NoSpacing"/>
        <w:numPr>
          <w:ilvl w:val="0"/>
          <w:numId w:val="6"/>
        </w:numPr>
        <w:bidi/>
        <w:spacing w:line="360" w:lineRule="auto"/>
        <w:jc w:val="lowKashida"/>
        <w:rPr>
          <w:rFonts w:asciiTheme="majorBidi" w:hAnsiTheme="majorBidi" w:cstheme="majorBidi"/>
          <w:sz w:val="24"/>
          <w:szCs w:val="24"/>
        </w:rPr>
      </w:pPr>
      <w:r w:rsidRPr="002D3ABF">
        <w:rPr>
          <w:rFonts w:asciiTheme="majorBidi" w:hAnsiTheme="majorBidi" w:cstheme="majorBidi" w:hint="cs"/>
          <w:sz w:val="24"/>
          <w:szCs w:val="24"/>
          <w:rtl/>
        </w:rPr>
        <w:t xml:space="preserve">يجب على </w:t>
      </w:r>
      <w:r w:rsidR="002D3ABF" w:rsidRPr="002D3ABF">
        <w:rPr>
          <w:rFonts w:asciiTheme="majorBidi" w:hAnsiTheme="majorBidi" w:cstheme="majorBidi" w:hint="cs"/>
          <w:sz w:val="24"/>
          <w:szCs w:val="24"/>
          <w:rtl/>
        </w:rPr>
        <w:t>الممرّض ا</w:t>
      </w:r>
      <w:r w:rsidRPr="002D3ABF">
        <w:rPr>
          <w:rFonts w:asciiTheme="majorBidi" w:hAnsiTheme="majorBidi" w:cstheme="majorBidi" w:hint="cs"/>
          <w:sz w:val="24"/>
          <w:szCs w:val="24"/>
          <w:rtl/>
        </w:rPr>
        <w:t>لمكّلّف بالغيار أن ي</w:t>
      </w:r>
      <w:r w:rsidR="00312CA3" w:rsidRPr="002D3ABF">
        <w:rPr>
          <w:rFonts w:asciiTheme="majorBidi" w:hAnsiTheme="majorBidi" w:cstheme="majorBidi"/>
          <w:sz w:val="24"/>
          <w:szCs w:val="24"/>
          <w:rtl/>
        </w:rPr>
        <w:t>نس</w:t>
      </w:r>
      <w:r w:rsidRPr="002D3ABF">
        <w:rPr>
          <w:rFonts w:asciiTheme="majorBidi" w:hAnsiTheme="majorBidi" w:cstheme="majorBidi" w:hint="cs"/>
          <w:sz w:val="24"/>
          <w:szCs w:val="24"/>
          <w:rtl/>
        </w:rPr>
        <w:t>ّ</w:t>
      </w:r>
      <w:r w:rsidR="00312CA3" w:rsidRPr="002D3ABF">
        <w:rPr>
          <w:rFonts w:asciiTheme="majorBidi" w:hAnsiTheme="majorBidi" w:cstheme="majorBidi"/>
          <w:sz w:val="24"/>
          <w:szCs w:val="24"/>
          <w:rtl/>
        </w:rPr>
        <w:t>ق عمل</w:t>
      </w:r>
      <w:r w:rsidRPr="002D3ABF">
        <w:rPr>
          <w:rFonts w:asciiTheme="majorBidi" w:hAnsiTheme="majorBidi" w:cstheme="majorBidi" w:hint="cs"/>
          <w:sz w:val="24"/>
          <w:szCs w:val="24"/>
          <w:rtl/>
        </w:rPr>
        <w:t>ه</w:t>
      </w:r>
      <w:r w:rsidR="00312CA3" w:rsidRPr="002D3ABF">
        <w:rPr>
          <w:rFonts w:asciiTheme="majorBidi" w:hAnsiTheme="majorBidi" w:cstheme="majorBidi"/>
          <w:sz w:val="24"/>
          <w:szCs w:val="24"/>
          <w:rtl/>
        </w:rPr>
        <w:t xml:space="preserve"> بحيث لا </w:t>
      </w:r>
      <w:r w:rsidRPr="002D3ABF">
        <w:rPr>
          <w:rFonts w:asciiTheme="majorBidi" w:hAnsiTheme="majorBidi" w:cstheme="majorBidi" w:hint="cs"/>
          <w:sz w:val="24"/>
          <w:szCs w:val="24"/>
          <w:rtl/>
        </w:rPr>
        <w:t>ي</w:t>
      </w:r>
      <w:r w:rsidR="00312CA3" w:rsidRPr="002D3ABF">
        <w:rPr>
          <w:rFonts w:asciiTheme="majorBidi" w:hAnsiTheme="majorBidi" w:cstheme="majorBidi"/>
          <w:sz w:val="24"/>
          <w:szCs w:val="24"/>
          <w:rtl/>
        </w:rPr>
        <w:t>حتاج إلى فتح الأدراج والبحث في ال</w:t>
      </w:r>
      <w:r w:rsidRPr="002D3ABF">
        <w:rPr>
          <w:rFonts w:asciiTheme="majorBidi" w:hAnsiTheme="majorBidi" w:cstheme="majorBidi" w:hint="cs"/>
          <w:sz w:val="24"/>
          <w:szCs w:val="24"/>
          <w:rtl/>
        </w:rPr>
        <w:t>جوارير أو الخزائن</w:t>
      </w:r>
      <w:r w:rsidR="00312CA3" w:rsidRPr="002D3ABF">
        <w:rPr>
          <w:rFonts w:asciiTheme="majorBidi" w:hAnsiTheme="majorBidi" w:cstheme="majorBidi"/>
          <w:sz w:val="24"/>
          <w:szCs w:val="24"/>
          <w:rtl/>
        </w:rPr>
        <w:t xml:space="preserve"> أثناء الغيار</w:t>
      </w:r>
      <w:r w:rsidR="006D1104" w:rsidRPr="002D3ABF">
        <w:rPr>
          <w:rFonts w:asciiTheme="majorBidi" w:hAnsiTheme="majorBidi" w:cstheme="majorBidi" w:hint="cs"/>
          <w:sz w:val="24"/>
          <w:szCs w:val="24"/>
          <w:rtl/>
        </w:rPr>
        <w:t>.</w:t>
      </w:r>
      <w:r w:rsidR="00312CA3" w:rsidRPr="002D3ABF">
        <w:rPr>
          <w:rFonts w:asciiTheme="majorBidi" w:hAnsiTheme="majorBidi" w:cstheme="majorBidi"/>
          <w:sz w:val="24"/>
          <w:szCs w:val="24"/>
          <w:rtl/>
        </w:rPr>
        <w:t xml:space="preserve"> </w:t>
      </w:r>
      <w:r w:rsidRPr="002D3ABF">
        <w:rPr>
          <w:rFonts w:asciiTheme="majorBidi" w:hAnsiTheme="majorBidi" w:cstheme="majorBidi" w:hint="cs"/>
          <w:sz w:val="24"/>
          <w:szCs w:val="24"/>
          <w:rtl/>
        </w:rPr>
        <w:t xml:space="preserve">أما </w:t>
      </w:r>
      <w:r w:rsidR="00312CA3" w:rsidRPr="002D3ABF">
        <w:rPr>
          <w:rFonts w:asciiTheme="majorBidi" w:hAnsiTheme="majorBidi" w:cstheme="majorBidi"/>
          <w:sz w:val="24"/>
          <w:szCs w:val="24"/>
          <w:rtl/>
        </w:rPr>
        <w:t>إذا احت</w:t>
      </w:r>
      <w:r w:rsidRPr="002D3ABF">
        <w:rPr>
          <w:rFonts w:asciiTheme="majorBidi" w:hAnsiTheme="majorBidi" w:cstheme="majorBidi" w:hint="cs"/>
          <w:sz w:val="24"/>
          <w:szCs w:val="24"/>
          <w:rtl/>
        </w:rPr>
        <w:t>ا</w:t>
      </w:r>
      <w:r w:rsidR="00312CA3" w:rsidRPr="002D3ABF">
        <w:rPr>
          <w:rFonts w:asciiTheme="majorBidi" w:hAnsiTheme="majorBidi" w:cstheme="majorBidi"/>
          <w:sz w:val="24"/>
          <w:szCs w:val="24"/>
          <w:rtl/>
        </w:rPr>
        <w:t xml:space="preserve">ج لإضافة بعض الأشياء للغيار </w:t>
      </w:r>
      <w:r w:rsidRPr="002D3ABF">
        <w:rPr>
          <w:rFonts w:asciiTheme="majorBidi" w:hAnsiTheme="majorBidi" w:cstheme="majorBidi" w:hint="cs"/>
          <w:sz w:val="24"/>
          <w:szCs w:val="24"/>
          <w:rtl/>
        </w:rPr>
        <w:t xml:space="preserve">فيجب عليه أولاَ </w:t>
      </w:r>
      <w:r w:rsidR="00312CA3" w:rsidRPr="002D3ABF">
        <w:rPr>
          <w:rFonts w:asciiTheme="majorBidi" w:hAnsiTheme="majorBidi" w:cstheme="majorBidi"/>
          <w:sz w:val="24"/>
          <w:szCs w:val="24"/>
          <w:rtl/>
        </w:rPr>
        <w:t>نزع القفازات</w:t>
      </w:r>
      <w:r w:rsidR="006D1104" w:rsidRPr="002D3ABF">
        <w:rPr>
          <w:rFonts w:asciiTheme="majorBidi" w:hAnsiTheme="majorBidi" w:cstheme="majorBidi" w:hint="cs"/>
          <w:sz w:val="24"/>
          <w:szCs w:val="24"/>
          <w:rtl/>
        </w:rPr>
        <w:t xml:space="preserve"> و</w:t>
      </w:r>
      <w:r w:rsidRPr="002D3ABF">
        <w:rPr>
          <w:rFonts w:asciiTheme="majorBidi" w:hAnsiTheme="majorBidi" w:cstheme="majorBidi" w:hint="cs"/>
          <w:sz w:val="24"/>
          <w:szCs w:val="24"/>
          <w:rtl/>
        </w:rPr>
        <w:t>رمي</w:t>
      </w:r>
      <w:r w:rsidR="006D1104" w:rsidRPr="002D3ABF">
        <w:rPr>
          <w:rFonts w:asciiTheme="majorBidi" w:hAnsiTheme="majorBidi" w:cstheme="majorBidi" w:hint="cs"/>
          <w:sz w:val="24"/>
          <w:szCs w:val="24"/>
          <w:rtl/>
        </w:rPr>
        <w:t xml:space="preserve">ها في حاوية النفايات المناسبة </w:t>
      </w:r>
      <w:r w:rsidRPr="002D3ABF">
        <w:rPr>
          <w:rFonts w:asciiTheme="majorBidi" w:hAnsiTheme="majorBidi" w:cstheme="majorBidi" w:hint="cs"/>
          <w:sz w:val="24"/>
          <w:szCs w:val="24"/>
          <w:rtl/>
        </w:rPr>
        <w:t>ثم ت</w:t>
      </w:r>
      <w:r w:rsidR="00312CA3" w:rsidRPr="002D3ABF">
        <w:rPr>
          <w:rFonts w:asciiTheme="majorBidi" w:hAnsiTheme="majorBidi" w:cstheme="majorBidi"/>
          <w:sz w:val="24"/>
          <w:szCs w:val="24"/>
          <w:rtl/>
        </w:rPr>
        <w:t>طه</w:t>
      </w:r>
      <w:r w:rsidRPr="002D3ABF">
        <w:rPr>
          <w:rFonts w:asciiTheme="majorBidi" w:hAnsiTheme="majorBidi" w:cstheme="majorBidi" w:hint="cs"/>
          <w:sz w:val="24"/>
          <w:szCs w:val="24"/>
          <w:rtl/>
        </w:rPr>
        <w:t>ي</w:t>
      </w:r>
      <w:r w:rsidR="00312CA3" w:rsidRPr="002D3ABF">
        <w:rPr>
          <w:rFonts w:asciiTheme="majorBidi" w:hAnsiTheme="majorBidi" w:cstheme="majorBidi"/>
          <w:sz w:val="24"/>
          <w:szCs w:val="24"/>
          <w:rtl/>
        </w:rPr>
        <w:t>ر يدي</w:t>
      </w:r>
      <w:r w:rsidRPr="002D3ABF">
        <w:rPr>
          <w:rFonts w:asciiTheme="majorBidi" w:hAnsiTheme="majorBidi" w:cstheme="majorBidi" w:hint="cs"/>
          <w:sz w:val="24"/>
          <w:szCs w:val="24"/>
          <w:rtl/>
        </w:rPr>
        <w:t>ه</w:t>
      </w:r>
      <w:r w:rsidR="00312CA3" w:rsidRPr="002D3ABF">
        <w:rPr>
          <w:rFonts w:asciiTheme="majorBidi" w:hAnsiTheme="majorBidi" w:cstheme="majorBidi"/>
          <w:sz w:val="24"/>
          <w:szCs w:val="24"/>
          <w:rtl/>
        </w:rPr>
        <w:t xml:space="preserve"> بالكحول </w:t>
      </w:r>
      <w:r w:rsidR="006D1104" w:rsidRPr="002D3ABF">
        <w:rPr>
          <w:rFonts w:asciiTheme="majorBidi" w:hAnsiTheme="majorBidi" w:cstheme="majorBidi" w:hint="cs"/>
          <w:sz w:val="24"/>
          <w:szCs w:val="24"/>
          <w:rtl/>
        </w:rPr>
        <w:t xml:space="preserve">المركّز </w:t>
      </w:r>
      <w:r w:rsidR="002D3ABF" w:rsidRPr="002D3ABF">
        <w:rPr>
          <w:rFonts w:asciiTheme="majorBidi" w:hAnsiTheme="majorBidi" w:cstheme="majorBidi"/>
          <w:sz w:val="24"/>
          <w:szCs w:val="24"/>
          <w:rtl/>
        </w:rPr>
        <w:t>لمدّة لا تقل عن 15-25 ثانية</w:t>
      </w:r>
      <w:r w:rsidR="002D3ABF" w:rsidRPr="002D3ABF">
        <w:rPr>
          <w:rStyle w:val="hps"/>
          <w:rFonts w:asciiTheme="majorBidi" w:hAnsiTheme="majorBidi" w:cstheme="majorBidi" w:hint="cs"/>
          <w:sz w:val="24"/>
          <w:szCs w:val="24"/>
          <w:rtl/>
        </w:rPr>
        <w:t xml:space="preserve"> </w:t>
      </w:r>
      <w:r w:rsidRPr="002D3ABF">
        <w:rPr>
          <w:rFonts w:asciiTheme="majorBidi" w:hAnsiTheme="majorBidi" w:cstheme="majorBidi" w:hint="cs"/>
          <w:sz w:val="24"/>
          <w:szCs w:val="24"/>
          <w:rtl/>
        </w:rPr>
        <w:t>قبل إ</w:t>
      </w:r>
      <w:r w:rsidR="00312CA3" w:rsidRPr="002D3ABF">
        <w:rPr>
          <w:rFonts w:asciiTheme="majorBidi" w:hAnsiTheme="majorBidi" w:cstheme="majorBidi"/>
          <w:sz w:val="24"/>
          <w:szCs w:val="24"/>
          <w:rtl/>
        </w:rPr>
        <w:t>ض</w:t>
      </w:r>
      <w:r w:rsidRPr="002D3ABF">
        <w:rPr>
          <w:rFonts w:asciiTheme="majorBidi" w:hAnsiTheme="majorBidi" w:cstheme="majorBidi" w:hint="cs"/>
          <w:sz w:val="24"/>
          <w:szCs w:val="24"/>
          <w:rtl/>
        </w:rPr>
        <w:t>ا</w:t>
      </w:r>
      <w:r w:rsidR="00312CA3" w:rsidRPr="002D3ABF">
        <w:rPr>
          <w:rFonts w:asciiTheme="majorBidi" w:hAnsiTheme="majorBidi" w:cstheme="majorBidi"/>
          <w:sz w:val="24"/>
          <w:szCs w:val="24"/>
          <w:rtl/>
        </w:rPr>
        <w:t>ف</w:t>
      </w:r>
      <w:r w:rsidRPr="002D3ABF">
        <w:rPr>
          <w:rFonts w:asciiTheme="majorBidi" w:hAnsiTheme="majorBidi" w:cstheme="majorBidi" w:hint="cs"/>
          <w:sz w:val="24"/>
          <w:szCs w:val="24"/>
          <w:rtl/>
        </w:rPr>
        <w:t>ة</w:t>
      </w:r>
      <w:r w:rsidR="00312CA3" w:rsidRPr="002D3ABF">
        <w:rPr>
          <w:rFonts w:asciiTheme="majorBidi" w:hAnsiTheme="majorBidi" w:cstheme="majorBidi"/>
          <w:sz w:val="24"/>
          <w:szCs w:val="24"/>
          <w:rtl/>
        </w:rPr>
        <w:t xml:space="preserve"> ما </w:t>
      </w:r>
      <w:r w:rsidRPr="002D3ABF">
        <w:rPr>
          <w:rFonts w:asciiTheme="majorBidi" w:hAnsiTheme="majorBidi" w:cstheme="majorBidi" w:hint="cs"/>
          <w:sz w:val="24"/>
          <w:szCs w:val="24"/>
          <w:rtl/>
        </w:rPr>
        <w:t>ي</w:t>
      </w:r>
      <w:r w:rsidR="00312CA3" w:rsidRPr="002D3ABF">
        <w:rPr>
          <w:rFonts w:asciiTheme="majorBidi" w:hAnsiTheme="majorBidi" w:cstheme="majorBidi"/>
          <w:sz w:val="24"/>
          <w:szCs w:val="24"/>
          <w:rtl/>
        </w:rPr>
        <w:t xml:space="preserve">حتاج </w:t>
      </w:r>
      <w:r w:rsidRPr="002D3ABF">
        <w:rPr>
          <w:rFonts w:asciiTheme="majorBidi" w:hAnsiTheme="majorBidi" w:cstheme="majorBidi" w:hint="cs"/>
          <w:sz w:val="24"/>
          <w:szCs w:val="24"/>
          <w:rtl/>
        </w:rPr>
        <w:t xml:space="preserve">إليه من أدوات ولوازم طبية، ثم إعادة </w:t>
      </w:r>
      <w:r w:rsidR="006D1104" w:rsidRPr="002D3ABF">
        <w:rPr>
          <w:rFonts w:asciiTheme="majorBidi" w:hAnsiTheme="majorBidi" w:cstheme="majorBidi" w:hint="cs"/>
          <w:sz w:val="24"/>
          <w:szCs w:val="24"/>
          <w:rtl/>
        </w:rPr>
        <w:t>تبديل القفازات بأخرى جديد</w:t>
      </w:r>
      <w:r w:rsidRPr="002D3ABF">
        <w:rPr>
          <w:rFonts w:asciiTheme="majorBidi" w:hAnsiTheme="majorBidi" w:cstheme="majorBidi" w:hint="cs"/>
          <w:sz w:val="24"/>
          <w:szCs w:val="24"/>
          <w:rtl/>
        </w:rPr>
        <w:t>ة قبل متابعة مهمته</w:t>
      </w:r>
      <w:r w:rsidR="00312CA3" w:rsidRPr="002D3ABF">
        <w:rPr>
          <w:rFonts w:asciiTheme="majorBidi" w:hAnsiTheme="majorBidi" w:cstheme="majorBidi"/>
          <w:sz w:val="24"/>
          <w:szCs w:val="24"/>
        </w:rPr>
        <w:t>.</w:t>
      </w:r>
    </w:p>
    <w:p w:rsidR="00312CA3" w:rsidRPr="002D3ABF" w:rsidRDefault="006C2FB9" w:rsidP="00A049A4">
      <w:pPr>
        <w:pStyle w:val="NoSpacing"/>
        <w:numPr>
          <w:ilvl w:val="0"/>
          <w:numId w:val="6"/>
        </w:numPr>
        <w:bidi/>
        <w:spacing w:line="360" w:lineRule="auto"/>
        <w:jc w:val="lowKashida"/>
        <w:rPr>
          <w:rFonts w:asciiTheme="majorBidi" w:hAnsiTheme="majorBidi" w:cstheme="majorBidi"/>
          <w:sz w:val="24"/>
          <w:szCs w:val="24"/>
        </w:rPr>
      </w:pPr>
      <w:r w:rsidRPr="002D3ABF">
        <w:rPr>
          <w:rFonts w:asciiTheme="majorBidi" w:hAnsiTheme="majorBidi" w:cstheme="majorBidi" w:hint="cs"/>
          <w:sz w:val="24"/>
          <w:szCs w:val="24"/>
          <w:rtl/>
        </w:rPr>
        <w:t>ال</w:t>
      </w:r>
      <w:r w:rsidR="00312CA3" w:rsidRPr="002D3ABF">
        <w:rPr>
          <w:rFonts w:asciiTheme="majorBidi" w:hAnsiTheme="majorBidi" w:cstheme="majorBidi"/>
          <w:sz w:val="24"/>
          <w:szCs w:val="24"/>
          <w:rtl/>
        </w:rPr>
        <w:t xml:space="preserve">تخلّص من المحلول الملحي بعد مرور 24 ساعة </w:t>
      </w:r>
      <w:r w:rsidRPr="002D3ABF">
        <w:rPr>
          <w:rFonts w:asciiTheme="majorBidi" w:hAnsiTheme="majorBidi" w:cstheme="majorBidi" w:hint="cs"/>
          <w:sz w:val="24"/>
          <w:szCs w:val="24"/>
          <w:rtl/>
        </w:rPr>
        <w:t>على</w:t>
      </w:r>
      <w:r w:rsidR="00312CA3" w:rsidRPr="002D3ABF">
        <w:rPr>
          <w:rFonts w:asciiTheme="majorBidi" w:hAnsiTheme="majorBidi" w:cstheme="majorBidi"/>
          <w:sz w:val="24"/>
          <w:szCs w:val="24"/>
          <w:rtl/>
        </w:rPr>
        <w:t xml:space="preserve"> فتح</w:t>
      </w:r>
      <w:r w:rsidRPr="002D3ABF">
        <w:rPr>
          <w:rFonts w:asciiTheme="majorBidi" w:hAnsiTheme="majorBidi" w:cstheme="majorBidi" w:hint="cs"/>
          <w:sz w:val="24"/>
          <w:szCs w:val="24"/>
          <w:rtl/>
        </w:rPr>
        <w:t>ه</w:t>
      </w:r>
      <w:r w:rsidR="00E007F7">
        <w:rPr>
          <w:rFonts w:asciiTheme="majorBidi" w:hAnsiTheme="majorBidi" w:cstheme="majorBidi" w:hint="cs"/>
          <w:sz w:val="24"/>
          <w:szCs w:val="24"/>
          <w:rtl/>
        </w:rPr>
        <w:t>، أو في حال تلوّثه</w:t>
      </w:r>
      <w:r w:rsidR="00312CA3" w:rsidRPr="002D3ABF">
        <w:rPr>
          <w:rFonts w:asciiTheme="majorBidi" w:hAnsiTheme="majorBidi" w:cstheme="majorBidi"/>
          <w:sz w:val="24"/>
          <w:szCs w:val="24"/>
          <w:rtl/>
        </w:rPr>
        <w:t>.</w:t>
      </w:r>
    </w:p>
    <w:p w:rsidR="00312CA3" w:rsidRPr="002D3ABF" w:rsidRDefault="006C2FB9" w:rsidP="00732AB5">
      <w:pPr>
        <w:pStyle w:val="NoSpacing"/>
        <w:numPr>
          <w:ilvl w:val="0"/>
          <w:numId w:val="6"/>
        </w:numPr>
        <w:bidi/>
        <w:spacing w:line="360" w:lineRule="auto"/>
        <w:jc w:val="lowKashida"/>
        <w:rPr>
          <w:rFonts w:asciiTheme="majorBidi" w:hAnsiTheme="majorBidi" w:cstheme="majorBidi"/>
          <w:sz w:val="24"/>
          <w:szCs w:val="24"/>
        </w:rPr>
      </w:pPr>
      <w:r w:rsidRPr="002D3ABF">
        <w:rPr>
          <w:rFonts w:asciiTheme="majorBidi" w:hAnsiTheme="majorBidi" w:cstheme="majorBidi" w:hint="cs"/>
          <w:sz w:val="24"/>
          <w:szCs w:val="24"/>
          <w:rtl/>
        </w:rPr>
        <w:t>ال</w:t>
      </w:r>
      <w:r w:rsidR="00312CA3" w:rsidRPr="002D3ABF">
        <w:rPr>
          <w:rFonts w:asciiTheme="majorBidi" w:hAnsiTheme="majorBidi" w:cstheme="majorBidi"/>
          <w:sz w:val="24"/>
          <w:szCs w:val="24"/>
          <w:rtl/>
        </w:rPr>
        <w:t xml:space="preserve">تخلص من </w:t>
      </w:r>
      <w:r w:rsidRPr="002D3ABF">
        <w:rPr>
          <w:rFonts w:asciiTheme="majorBidi" w:hAnsiTheme="majorBidi" w:cstheme="majorBidi" w:hint="cs"/>
          <w:sz w:val="24"/>
          <w:szCs w:val="24"/>
          <w:rtl/>
        </w:rPr>
        <w:t xml:space="preserve">أي </w:t>
      </w:r>
      <w:r w:rsidR="00312CA3" w:rsidRPr="002D3ABF">
        <w:rPr>
          <w:rFonts w:asciiTheme="majorBidi" w:hAnsiTheme="majorBidi" w:cstheme="majorBidi"/>
          <w:sz w:val="24"/>
          <w:szCs w:val="24"/>
          <w:rtl/>
        </w:rPr>
        <w:t>مخلفات ملو</w:t>
      </w:r>
      <w:r w:rsidRPr="002D3ABF">
        <w:rPr>
          <w:rFonts w:asciiTheme="majorBidi" w:hAnsiTheme="majorBidi" w:cstheme="majorBidi" w:hint="cs"/>
          <w:sz w:val="24"/>
          <w:szCs w:val="24"/>
          <w:rtl/>
        </w:rPr>
        <w:t>ّ</w:t>
      </w:r>
      <w:r w:rsidR="00312CA3" w:rsidRPr="002D3ABF">
        <w:rPr>
          <w:rFonts w:asciiTheme="majorBidi" w:hAnsiTheme="majorBidi" w:cstheme="majorBidi"/>
          <w:sz w:val="24"/>
          <w:szCs w:val="24"/>
          <w:rtl/>
        </w:rPr>
        <w:t xml:space="preserve">ثة </w:t>
      </w:r>
      <w:r w:rsidRPr="002D3ABF">
        <w:rPr>
          <w:rFonts w:asciiTheme="majorBidi" w:eastAsia="Times New Roman" w:hAnsiTheme="majorBidi" w:cstheme="majorBidi"/>
          <w:sz w:val="24"/>
          <w:szCs w:val="24"/>
          <w:rtl/>
        </w:rPr>
        <w:t xml:space="preserve">غير حادة </w:t>
      </w:r>
      <w:r w:rsidR="00732AB5">
        <w:rPr>
          <w:rFonts w:asciiTheme="majorBidi" w:eastAsia="Times New Roman" w:hAnsiTheme="majorBidi" w:cstheme="majorBidi" w:hint="cs"/>
          <w:sz w:val="24"/>
          <w:szCs w:val="24"/>
          <w:rtl/>
        </w:rPr>
        <w:t xml:space="preserve">في </w:t>
      </w:r>
      <w:r w:rsidR="002501DF">
        <w:rPr>
          <w:rFonts w:asciiTheme="majorBidi" w:hAnsiTheme="majorBidi" w:cstheme="majorBidi"/>
          <w:sz w:val="24"/>
          <w:szCs w:val="24"/>
          <w:rtl/>
        </w:rPr>
        <w:t xml:space="preserve">كيس </w:t>
      </w:r>
      <w:r w:rsidR="00732AB5">
        <w:rPr>
          <w:rFonts w:asciiTheme="majorBidi" w:hAnsiTheme="majorBidi" w:cstheme="majorBidi" w:hint="cs"/>
          <w:sz w:val="24"/>
          <w:szCs w:val="24"/>
          <w:rtl/>
        </w:rPr>
        <w:t xml:space="preserve">نايلون </w:t>
      </w:r>
      <w:r w:rsidR="00BE2E80">
        <w:rPr>
          <w:rFonts w:asciiTheme="majorBidi" w:hAnsiTheme="majorBidi" w:cstheme="majorBidi"/>
          <w:sz w:val="24"/>
          <w:szCs w:val="24"/>
          <w:rtl/>
        </w:rPr>
        <w:t>أصفر</w:t>
      </w:r>
      <w:r w:rsidR="00312CA3" w:rsidRPr="002D3ABF">
        <w:rPr>
          <w:rFonts w:asciiTheme="majorBidi" w:hAnsiTheme="majorBidi" w:cstheme="majorBidi"/>
          <w:sz w:val="24"/>
          <w:szCs w:val="24"/>
        </w:rPr>
        <w:t>.</w:t>
      </w:r>
    </w:p>
    <w:p w:rsidR="00312CA3" w:rsidRPr="0045130B" w:rsidRDefault="006C2FB9" w:rsidP="0045130B">
      <w:pPr>
        <w:pStyle w:val="NoSpacing"/>
        <w:numPr>
          <w:ilvl w:val="0"/>
          <w:numId w:val="6"/>
        </w:numPr>
        <w:bidi/>
        <w:spacing w:line="360" w:lineRule="auto"/>
        <w:jc w:val="both"/>
        <w:rPr>
          <w:rFonts w:asciiTheme="majorBidi" w:hAnsiTheme="majorBidi" w:cstheme="majorBidi"/>
          <w:sz w:val="24"/>
          <w:szCs w:val="24"/>
        </w:rPr>
      </w:pPr>
      <w:r w:rsidRPr="0045130B">
        <w:rPr>
          <w:rFonts w:asciiTheme="majorBidi" w:hAnsiTheme="majorBidi" w:cstheme="majorBidi" w:hint="cs"/>
          <w:sz w:val="24"/>
          <w:szCs w:val="24"/>
          <w:rtl/>
        </w:rPr>
        <w:lastRenderedPageBreak/>
        <w:t>ال</w:t>
      </w:r>
      <w:r w:rsidR="00312CA3" w:rsidRPr="0045130B">
        <w:rPr>
          <w:rFonts w:asciiTheme="majorBidi" w:hAnsiTheme="majorBidi" w:cstheme="majorBidi"/>
          <w:sz w:val="24"/>
          <w:szCs w:val="24"/>
          <w:rtl/>
        </w:rPr>
        <w:t xml:space="preserve">تخلص من الأدوات الحادة </w:t>
      </w:r>
      <w:r w:rsidRPr="0045130B">
        <w:rPr>
          <w:rFonts w:asciiTheme="majorBidi" w:hAnsiTheme="majorBidi" w:cstheme="majorBidi" w:hint="cs"/>
          <w:sz w:val="24"/>
          <w:szCs w:val="24"/>
          <w:rtl/>
        </w:rPr>
        <w:t xml:space="preserve">(ذات الاستعمال الواحد) </w:t>
      </w:r>
      <w:r w:rsidR="00312CA3" w:rsidRPr="0045130B">
        <w:rPr>
          <w:rFonts w:asciiTheme="majorBidi" w:hAnsiTheme="majorBidi" w:cstheme="majorBidi"/>
          <w:sz w:val="24"/>
          <w:szCs w:val="24"/>
          <w:rtl/>
        </w:rPr>
        <w:t>في حاوية الأدوات الحادة الخطرة</w:t>
      </w:r>
      <w:r w:rsidR="00312CA3" w:rsidRPr="0045130B">
        <w:rPr>
          <w:rFonts w:asciiTheme="majorBidi" w:hAnsiTheme="majorBidi" w:cstheme="majorBidi"/>
          <w:sz w:val="24"/>
          <w:szCs w:val="24"/>
        </w:rPr>
        <w:t>.</w:t>
      </w:r>
    </w:p>
    <w:p w:rsidR="000F0E9C" w:rsidRPr="0045130B" w:rsidRDefault="006C2FB9" w:rsidP="0045130B">
      <w:pPr>
        <w:pStyle w:val="NoSpacing"/>
        <w:numPr>
          <w:ilvl w:val="0"/>
          <w:numId w:val="6"/>
        </w:numPr>
        <w:bidi/>
        <w:spacing w:line="360" w:lineRule="auto"/>
        <w:jc w:val="both"/>
        <w:rPr>
          <w:rFonts w:asciiTheme="majorBidi" w:hAnsiTheme="majorBidi" w:cstheme="majorBidi"/>
          <w:sz w:val="24"/>
          <w:szCs w:val="24"/>
        </w:rPr>
      </w:pPr>
      <w:r w:rsidRPr="0045130B">
        <w:rPr>
          <w:rFonts w:asciiTheme="majorBidi" w:hAnsiTheme="majorBidi" w:cstheme="majorBidi" w:hint="cs"/>
          <w:sz w:val="24"/>
          <w:szCs w:val="24"/>
          <w:rtl/>
        </w:rPr>
        <w:t>جمع الأدوات التي تحتاج إلى تنظيف وتعقيم</w:t>
      </w:r>
      <w:r w:rsidR="000F0E9C" w:rsidRPr="0045130B">
        <w:rPr>
          <w:rFonts w:asciiTheme="majorBidi" w:hAnsiTheme="majorBidi" w:cstheme="majorBidi" w:hint="cs"/>
          <w:sz w:val="24"/>
          <w:szCs w:val="24"/>
          <w:rtl/>
        </w:rPr>
        <w:t xml:space="preserve"> (راجع سياسة تنظيف وتطهير وتعقيم الأدوات الطبية).</w:t>
      </w:r>
      <w:r w:rsidR="000F0E9C" w:rsidRPr="0045130B">
        <w:rPr>
          <w:rFonts w:asciiTheme="majorBidi" w:hAnsiTheme="majorBidi" w:cstheme="majorBidi"/>
          <w:sz w:val="24"/>
          <w:szCs w:val="24"/>
          <w:rtl/>
        </w:rPr>
        <w:t xml:space="preserve"> إذا كان لابد</w:t>
      </w:r>
      <w:r w:rsidR="000F0E9C" w:rsidRPr="0045130B">
        <w:rPr>
          <w:rFonts w:asciiTheme="majorBidi" w:hAnsiTheme="majorBidi" w:cstheme="majorBidi" w:hint="cs"/>
          <w:sz w:val="24"/>
          <w:szCs w:val="24"/>
          <w:rtl/>
        </w:rPr>
        <w:t>ّ</w:t>
      </w:r>
      <w:r w:rsidR="000F0E9C" w:rsidRPr="0045130B">
        <w:rPr>
          <w:rFonts w:asciiTheme="majorBidi" w:hAnsiTheme="majorBidi" w:cstheme="majorBidi"/>
          <w:sz w:val="24"/>
          <w:szCs w:val="24"/>
          <w:rtl/>
        </w:rPr>
        <w:t xml:space="preserve"> من نقل الأدوات الملو</w:t>
      </w:r>
      <w:r w:rsidR="000F0E9C" w:rsidRPr="0045130B">
        <w:rPr>
          <w:rFonts w:asciiTheme="majorBidi" w:hAnsiTheme="majorBidi" w:cstheme="majorBidi" w:hint="cs"/>
          <w:sz w:val="24"/>
          <w:szCs w:val="24"/>
          <w:rtl/>
        </w:rPr>
        <w:t>ّ</w:t>
      </w:r>
      <w:r w:rsidR="000F0E9C" w:rsidRPr="0045130B">
        <w:rPr>
          <w:rFonts w:asciiTheme="majorBidi" w:hAnsiTheme="majorBidi" w:cstheme="majorBidi"/>
          <w:sz w:val="24"/>
          <w:szCs w:val="24"/>
          <w:rtl/>
        </w:rPr>
        <w:t xml:space="preserve">ثة لتعقيمها </w:t>
      </w:r>
      <w:r w:rsidR="000F0E9C" w:rsidRPr="0045130B">
        <w:rPr>
          <w:rFonts w:asciiTheme="majorBidi" w:hAnsiTheme="majorBidi" w:cstheme="majorBidi" w:hint="cs"/>
          <w:sz w:val="24"/>
          <w:szCs w:val="24"/>
          <w:rtl/>
        </w:rPr>
        <w:t xml:space="preserve">في </w:t>
      </w:r>
      <w:r w:rsidR="000F0E9C" w:rsidRPr="0045130B">
        <w:rPr>
          <w:rFonts w:asciiTheme="majorBidi" w:hAnsiTheme="majorBidi" w:cstheme="majorBidi"/>
          <w:sz w:val="24"/>
          <w:szCs w:val="24"/>
          <w:rtl/>
        </w:rPr>
        <w:t>مكان آخر</w:t>
      </w:r>
      <w:r w:rsidR="000F0E9C" w:rsidRPr="0045130B">
        <w:rPr>
          <w:rFonts w:asciiTheme="majorBidi" w:hAnsiTheme="majorBidi" w:cstheme="majorBidi" w:hint="cs"/>
          <w:sz w:val="24"/>
          <w:szCs w:val="24"/>
          <w:rtl/>
        </w:rPr>
        <w:t>،</w:t>
      </w:r>
      <w:r w:rsidR="000F0E9C" w:rsidRPr="0045130B">
        <w:rPr>
          <w:rFonts w:asciiTheme="majorBidi" w:hAnsiTheme="majorBidi" w:cstheme="majorBidi"/>
          <w:sz w:val="24"/>
          <w:szCs w:val="24"/>
          <w:rtl/>
        </w:rPr>
        <w:t xml:space="preserve"> </w:t>
      </w:r>
      <w:r w:rsidR="000F0E9C" w:rsidRPr="0045130B">
        <w:rPr>
          <w:rFonts w:asciiTheme="majorBidi" w:hAnsiTheme="majorBidi" w:cstheme="majorBidi" w:hint="cs"/>
          <w:sz w:val="24"/>
          <w:szCs w:val="24"/>
          <w:rtl/>
        </w:rPr>
        <w:t>يجب القيام</w:t>
      </w:r>
      <w:r w:rsidR="000F0E9C" w:rsidRPr="0045130B">
        <w:rPr>
          <w:rFonts w:asciiTheme="majorBidi" w:hAnsiTheme="majorBidi" w:cstheme="majorBidi"/>
          <w:sz w:val="24"/>
          <w:szCs w:val="24"/>
          <w:rtl/>
        </w:rPr>
        <w:t xml:space="preserve"> بسياسة التنظيف ثم تغطيتها </w:t>
      </w:r>
      <w:r w:rsidR="000F0E9C" w:rsidRPr="0045130B">
        <w:rPr>
          <w:rFonts w:asciiTheme="majorBidi" w:hAnsiTheme="majorBidi" w:cstheme="majorBidi" w:hint="cs"/>
          <w:sz w:val="24"/>
          <w:szCs w:val="24"/>
          <w:rtl/>
        </w:rPr>
        <w:t>و</w:t>
      </w:r>
      <w:r w:rsidR="000F0E9C" w:rsidRPr="0045130B">
        <w:rPr>
          <w:rFonts w:asciiTheme="majorBidi" w:hAnsiTheme="majorBidi" w:cstheme="majorBidi"/>
          <w:sz w:val="24"/>
          <w:szCs w:val="24"/>
          <w:rtl/>
        </w:rPr>
        <w:t xml:space="preserve"> نقلها (</w:t>
      </w:r>
      <w:r w:rsidR="000F0E9C" w:rsidRPr="0045130B">
        <w:rPr>
          <w:rFonts w:asciiTheme="majorBidi" w:hAnsiTheme="majorBidi" w:cstheme="majorBidi" w:hint="cs"/>
          <w:sz w:val="24"/>
          <w:szCs w:val="24"/>
          <w:rtl/>
        </w:rPr>
        <w:t xml:space="preserve">يجب الإمتناع عن </w:t>
      </w:r>
      <w:r w:rsidR="000F0E9C" w:rsidRPr="0045130B">
        <w:rPr>
          <w:rFonts w:asciiTheme="majorBidi" w:hAnsiTheme="majorBidi" w:cstheme="majorBidi"/>
          <w:sz w:val="24"/>
          <w:szCs w:val="24"/>
          <w:rtl/>
        </w:rPr>
        <w:t>نقلها مكشوفة)</w:t>
      </w:r>
      <w:r w:rsidR="000F0E9C" w:rsidRPr="0045130B">
        <w:rPr>
          <w:rFonts w:asciiTheme="majorBidi" w:hAnsiTheme="majorBidi" w:cstheme="majorBidi"/>
          <w:sz w:val="24"/>
          <w:szCs w:val="24"/>
        </w:rPr>
        <w:t>.</w:t>
      </w:r>
    </w:p>
    <w:p w:rsidR="006C2FB9" w:rsidRPr="0045130B" w:rsidRDefault="000F0E9C" w:rsidP="0045130B">
      <w:pPr>
        <w:pStyle w:val="NoSpacing"/>
        <w:numPr>
          <w:ilvl w:val="0"/>
          <w:numId w:val="6"/>
        </w:numPr>
        <w:bidi/>
        <w:spacing w:line="360" w:lineRule="auto"/>
        <w:jc w:val="both"/>
        <w:rPr>
          <w:rFonts w:asciiTheme="majorBidi" w:hAnsiTheme="majorBidi" w:cstheme="majorBidi"/>
          <w:sz w:val="24"/>
          <w:szCs w:val="24"/>
        </w:rPr>
      </w:pPr>
      <w:r w:rsidRPr="0045130B">
        <w:rPr>
          <w:rFonts w:asciiTheme="majorBidi" w:hAnsiTheme="majorBidi" w:cstheme="majorBidi" w:hint="cs"/>
          <w:sz w:val="24"/>
          <w:szCs w:val="24"/>
          <w:rtl/>
        </w:rPr>
        <w:t xml:space="preserve">تبديل القفازات بأخرى جديدة ثمّ </w:t>
      </w:r>
      <w:r w:rsidR="006C2FB9" w:rsidRPr="0045130B">
        <w:rPr>
          <w:rFonts w:asciiTheme="majorBidi" w:hAnsiTheme="majorBidi" w:cstheme="majorBidi" w:hint="cs"/>
          <w:sz w:val="24"/>
          <w:szCs w:val="24"/>
          <w:rtl/>
        </w:rPr>
        <w:t>تنظيف وت</w:t>
      </w:r>
      <w:r w:rsidR="006C2FB9" w:rsidRPr="0045130B">
        <w:rPr>
          <w:rFonts w:asciiTheme="majorBidi" w:hAnsiTheme="majorBidi" w:cstheme="majorBidi"/>
          <w:sz w:val="24"/>
          <w:szCs w:val="24"/>
          <w:rtl/>
        </w:rPr>
        <w:t>طه</w:t>
      </w:r>
      <w:r w:rsidR="006C2FB9" w:rsidRPr="0045130B">
        <w:rPr>
          <w:rFonts w:asciiTheme="majorBidi" w:hAnsiTheme="majorBidi" w:cstheme="majorBidi" w:hint="cs"/>
          <w:sz w:val="24"/>
          <w:szCs w:val="24"/>
          <w:rtl/>
        </w:rPr>
        <w:t>ي</w:t>
      </w:r>
      <w:r w:rsidR="006C2FB9" w:rsidRPr="0045130B">
        <w:rPr>
          <w:rFonts w:asciiTheme="majorBidi" w:hAnsiTheme="majorBidi" w:cstheme="majorBidi"/>
          <w:sz w:val="24"/>
          <w:szCs w:val="24"/>
          <w:rtl/>
        </w:rPr>
        <w:t xml:space="preserve">ر </w:t>
      </w:r>
      <w:r w:rsidR="006C2FB9" w:rsidRPr="0045130B">
        <w:rPr>
          <w:rFonts w:asciiTheme="majorBidi" w:hAnsiTheme="majorBidi" w:cstheme="majorBidi" w:hint="cs"/>
          <w:sz w:val="24"/>
          <w:szCs w:val="24"/>
          <w:rtl/>
        </w:rPr>
        <w:t xml:space="preserve">المكان </w:t>
      </w:r>
      <w:r w:rsidR="006C2FB9" w:rsidRPr="0045130B">
        <w:rPr>
          <w:rFonts w:asciiTheme="majorBidi" w:hAnsiTheme="majorBidi" w:cstheme="majorBidi"/>
          <w:sz w:val="24"/>
          <w:szCs w:val="24"/>
          <w:rtl/>
        </w:rPr>
        <w:t>بعد الغيار</w:t>
      </w:r>
      <w:r w:rsidR="006C2FB9" w:rsidRPr="0045130B">
        <w:rPr>
          <w:rFonts w:asciiTheme="majorBidi" w:hAnsiTheme="majorBidi" w:cstheme="majorBidi" w:hint="cs"/>
          <w:sz w:val="24"/>
          <w:szCs w:val="24"/>
          <w:rtl/>
        </w:rPr>
        <w:t xml:space="preserve"> بسائل مطهّر</w:t>
      </w:r>
      <w:r w:rsidR="006C2FB9" w:rsidRPr="0045130B">
        <w:rPr>
          <w:rFonts w:asciiTheme="majorBidi" w:hAnsiTheme="majorBidi" w:cstheme="majorBidi"/>
          <w:sz w:val="24"/>
          <w:szCs w:val="24"/>
          <w:rtl/>
        </w:rPr>
        <w:t xml:space="preserve"> </w:t>
      </w:r>
      <w:r w:rsidR="006C2FB9" w:rsidRPr="0045130B">
        <w:rPr>
          <w:rFonts w:asciiTheme="majorBidi" w:hAnsiTheme="majorBidi" w:cstheme="majorBidi" w:hint="cs"/>
          <w:sz w:val="24"/>
          <w:szCs w:val="24"/>
          <w:rtl/>
        </w:rPr>
        <w:t xml:space="preserve">بما في ذلك </w:t>
      </w:r>
      <w:r w:rsidR="006C2FB9" w:rsidRPr="0045130B">
        <w:rPr>
          <w:rFonts w:asciiTheme="majorBidi" w:hAnsiTheme="majorBidi" w:cstheme="majorBidi"/>
          <w:sz w:val="24"/>
          <w:szCs w:val="24"/>
          <w:rtl/>
        </w:rPr>
        <w:t xml:space="preserve">مصباح الكشف </w:t>
      </w:r>
      <w:r w:rsidR="006C2FB9" w:rsidRPr="0045130B">
        <w:rPr>
          <w:rFonts w:asciiTheme="majorBidi" w:hAnsiTheme="majorBidi" w:cstheme="majorBidi" w:hint="cs"/>
          <w:sz w:val="24"/>
          <w:szCs w:val="24"/>
          <w:rtl/>
        </w:rPr>
        <w:t>و</w:t>
      </w:r>
      <w:r w:rsidR="006C2FB9" w:rsidRPr="0045130B">
        <w:rPr>
          <w:rFonts w:asciiTheme="majorBidi" w:hAnsiTheme="majorBidi" w:cstheme="majorBidi"/>
          <w:sz w:val="24"/>
          <w:szCs w:val="24"/>
          <w:rtl/>
        </w:rPr>
        <w:t xml:space="preserve">جميع المناطق التي </w:t>
      </w:r>
      <w:r w:rsidR="006C2FB9" w:rsidRPr="0045130B">
        <w:rPr>
          <w:rFonts w:asciiTheme="majorBidi" w:hAnsiTheme="majorBidi" w:cstheme="majorBidi" w:hint="cs"/>
          <w:sz w:val="24"/>
          <w:szCs w:val="24"/>
          <w:rtl/>
        </w:rPr>
        <w:t>تمّ</w:t>
      </w:r>
      <w:r w:rsidR="006C2FB9" w:rsidRPr="0045130B">
        <w:rPr>
          <w:rFonts w:asciiTheme="majorBidi" w:hAnsiTheme="majorBidi" w:cstheme="majorBidi"/>
          <w:sz w:val="24"/>
          <w:szCs w:val="24"/>
          <w:rtl/>
        </w:rPr>
        <w:t xml:space="preserve"> لمسها أثناء الغيار</w:t>
      </w:r>
      <w:r w:rsidR="006C2FB9" w:rsidRPr="0045130B">
        <w:rPr>
          <w:rFonts w:asciiTheme="majorBidi" w:hAnsiTheme="majorBidi" w:cstheme="majorBidi" w:hint="cs"/>
          <w:sz w:val="24"/>
          <w:szCs w:val="24"/>
          <w:rtl/>
        </w:rPr>
        <w:t>.</w:t>
      </w:r>
    </w:p>
    <w:p w:rsidR="000F0E9C" w:rsidRDefault="000F0E9C" w:rsidP="00231482">
      <w:pPr>
        <w:pStyle w:val="NoSpacing"/>
        <w:numPr>
          <w:ilvl w:val="0"/>
          <w:numId w:val="6"/>
        </w:numPr>
        <w:bidi/>
        <w:spacing w:line="360" w:lineRule="auto"/>
        <w:jc w:val="both"/>
        <w:rPr>
          <w:rFonts w:asciiTheme="majorBidi" w:hAnsiTheme="majorBidi" w:cstheme="majorBidi"/>
          <w:sz w:val="24"/>
          <w:szCs w:val="24"/>
        </w:rPr>
      </w:pPr>
      <w:r w:rsidRPr="0045130B">
        <w:rPr>
          <w:rFonts w:asciiTheme="majorBidi" w:hAnsiTheme="majorBidi" w:cstheme="majorBidi" w:hint="cs"/>
          <w:sz w:val="24"/>
          <w:szCs w:val="24"/>
          <w:rtl/>
        </w:rPr>
        <w:t>توثيق حالة الجرح والغيار في ملف المريض الصحي</w:t>
      </w:r>
      <w:r w:rsidR="00231482">
        <w:rPr>
          <w:rFonts w:asciiTheme="majorBidi" w:hAnsiTheme="majorBidi" w:cstheme="majorBidi" w:hint="cs"/>
          <w:sz w:val="24"/>
          <w:szCs w:val="24"/>
          <w:rtl/>
        </w:rPr>
        <w:t>، واسم الممرّض الذي قام بالمهمّة.</w:t>
      </w:r>
    </w:p>
    <w:p w:rsidR="000F0E9C" w:rsidRPr="002D3ABF" w:rsidRDefault="000F0E9C" w:rsidP="002D3ABF">
      <w:pPr>
        <w:pStyle w:val="NoSpacing"/>
        <w:bidi/>
      </w:pPr>
    </w:p>
    <w:p w:rsidR="001B7154" w:rsidRPr="00161B81" w:rsidRDefault="001B7154" w:rsidP="001B7154">
      <w:pPr>
        <w:pStyle w:val="NoSpacing"/>
        <w:numPr>
          <w:ilvl w:val="0"/>
          <w:numId w:val="1"/>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النماذج والبيانات المرتبطة</w:t>
      </w:r>
    </w:p>
    <w:p w:rsidR="00231482" w:rsidRPr="00231482" w:rsidRDefault="00231482" w:rsidP="00231482">
      <w:pPr>
        <w:pStyle w:val="NoSpacing"/>
        <w:bidi/>
        <w:rPr>
          <w:sz w:val="16"/>
          <w:szCs w:val="16"/>
        </w:rPr>
      </w:pPr>
    </w:p>
    <w:p w:rsidR="00231482" w:rsidRPr="00161B81" w:rsidRDefault="00231482" w:rsidP="00231482">
      <w:pPr>
        <w:pStyle w:val="NoSpacing"/>
        <w:numPr>
          <w:ilvl w:val="0"/>
          <w:numId w:val="13"/>
        </w:numPr>
        <w:bidi/>
        <w:rPr>
          <w:rFonts w:asciiTheme="majorBidi" w:eastAsia="Times New Roman" w:hAnsiTheme="majorBidi" w:cstheme="majorBidi"/>
          <w:sz w:val="24"/>
          <w:szCs w:val="24"/>
          <w:lang w:val="fr-FR"/>
        </w:rPr>
      </w:pPr>
      <w:r>
        <w:rPr>
          <w:rFonts w:asciiTheme="majorBidi" w:eastAsia="Times New Roman" w:hAnsiTheme="majorBidi" w:cstheme="majorBidi" w:hint="cs"/>
          <w:sz w:val="24"/>
          <w:szCs w:val="24"/>
          <w:rtl/>
          <w:lang w:val="fr-FR"/>
        </w:rPr>
        <w:t>بروتوكول إعطاء لقاح الكزاز في إدارة الحوادث.</w:t>
      </w:r>
    </w:p>
    <w:p w:rsidR="001B7154" w:rsidRPr="00231482" w:rsidRDefault="001B7154" w:rsidP="001B7154">
      <w:pPr>
        <w:bidi/>
        <w:spacing w:after="0"/>
        <w:rPr>
          <w:rFonts w:asciiTheme="majorBidi" w:eastAsia="Times New Roman" w:hAnsiTheme="majorBidi" w:cstheme="majorBidi"/>
          <w:sz w:val="24"/>
          <w:szCs w:val="24"/>
          <w:lang w:val="fr-FR"/>
        </w:rPr>
      </w:pPr>
    </w:p>
    <w:p w:rsidR="001B7154" w:rsidRPr="00161B81" w:rsidRDefault="001B7154" w:rsidP="001B7154">
      <w:pPr>
        <w:pStyle w:val="NoSpacing"/>
        <w:numPr>
          <w:ilvl w:val="0"/>
          <w:numId w:val="2"/>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مسؤولية</w:t>
      </w:r>
      <w:r w:rsidRPr="00161B81">
        <w:rPr>
          <w:rFonts w:asciiTheme="majorBidi" w:hAnsiTheme="majorBidi" w:cstheme="majorBidi"/>
          <w:b/>
          <w:bCs/>
          <w:sz w:val="28"/>
          <w:szCs w:val="28"/>
          <w:rtl/>
          <w:lang w:bidi="ar-LB"/>
        </w:rPr>
        <w:t xml:space="preserve"> تنفيذ الإجراء</w:t>
      </w:r>
    </w:p>
    <w:p w:rsidR="001B7154" w:rsidRPr="001B7154" w:rsidRDefault="001B7154" w:rsidP="001B7154">
      <w:pPr>
        <w:bidi/>
        <w:spacing w:after="0"/>
        <w:rPr>
          <w:rFonts w:asciiTheme="majorBidi" w:eastAsia="Times New Roman" w:hAnsiTheme="majorBidi" w:cstheme="majorBidi"/>
          <w:sz w:val="16"/>
          <w:szCs w:val="16"/>
          <w:lang w:val="fr-FR"/>
        </w:rPr>
      </w:pPr>
    </w:p>
    <w:p w:rsidR="001B7154" w:rsidRPr="00161B81" w:rsidRDefault="001B7154" w:rsidP="00231482">
      <w:pPr>
        <w:pStyle w:val="NoSpacing"/>
        <w:numPr>
          <w:ilvl w:val="0"/>
          <w:numId w:val="17"/>
        </w:numPr>
        <w:bidi/>
        <w:rPr>
          <w:rFonts w:asciiTheme="majorBidi" w:eastAsia="Times New Roman" w:hAnsiTheme="majorBidi" w:cstheme="majorBidi"/>
          <w:sz w:val="24"/>
          <w:szCs w:val="24"/>
          <w:lang w:val="fr-FR"/>
        </w:rPr>
      </w:pPr>
      <w:r>
        <w:rPr>
          <w:rFonts w:asciiTheme="majorBidi" w:eastAsia="Times New Roman" w:hAnsiTheme="majorBidi" w:cstheme="majorBidi"/>
          <w:sz w:val="24"/>
          <w:szCs w:val="24"/>
          <w:rtl/>
          <w:lang w:val="fr-FR"/>
        </w:rPr>
        <w:t>ممرض(ة)</w:t>
      </w:r>
      <w:r>
        <w:rPr>
          <w:rFonts w:asciiTheme="majorBidi" w:eastAsia="Times New Roman" w:hAnsiTheme="majorBidi" w:cstheme="majorBidi" w:hint="cs"/>
          <w:sz w:val="24"/>
          <w:szCs w:val="24"/>
          <w:rtl/>
          <w:lang w:val="fr-FR"/>
        </w:rPr>
        <w:t xml:space="preserve"> أو</w:t>
      </w:r>
      <w:r>
        <w:rPr>
          <w:rFonts w:asciiTheme="majorBidi" w:eastAsia="Times New Roman" w:hAnsiTheme="majorBidi" w:cstheme="majorBidi"/>
          <w:sz w:val="24"/>
          <w:szCs w:val="24"/>
          <w:rtl/>
          <w:lang w:val="fr-FR"/>
        </w:rPr>
        <w:t xml:space="preserve"> </w:t>
      </w:r>
      <w:r>
        <w:rPr>
          <w:rFonts w:asciiTheme="majorBidi" w:eastAsia="Times New Roman" w:hAnsiTheme="majorBidi" w:cstheme="majorBidi" w:hint="cs"/>
          <w:sz w:val="24"/>
          <w:szCs w:val="24"/>
          <w:rtl/>
          <w:lang w:val="fr-FR"/>
        </w:rPr>
        <w:t xml:space="preserve">مساعد ممرض(ة) </w:t>
      </w:r>
      <w:r>
        <w:rPr>
          <w:rFonts w:asciiTheme="majorBidi" w:eastAsia="Times New Roman" w:hAnsiTheme="majorBidi" w:cstheme="majorBidi"/>
          <w:sz w:val="24"/>
          <w:szCs w:val="24"/>
          <w:rtl/>
          <w:lang w:val="fr-FR"/>
        </w:rPr>
        <w:t xml:space="preserve">مدرّب(ة) </w:t>
      </w:r>
      <w:r>
        <w:rPr>
          <w:rFonts w:asciiTheme="majorBidi" w:eastAsia="Times New Roman" w:hAnsiTheme="majorBidi" w:cstheme="majorBidi" w:hint="cs"/>
          <w:sz w:val="24"/>
          <w:szCs w:val="24"/>
          <w:rtl/>
          <w:lang w:val="fr-FR"/>
        </w:rPr>
        <w:t>للقيام بهذا الإجراء.</w:t>
      </w:r>
    </w:p>
    <w:p w:rsidR="001B7154" w:rsidRPr="000F0E9C" w:rsidRDefault="001B7154" w:rsidP="001B7154">
      <w:pPr>
        <w:pStyle w:val="NoSpacing"/>
        <w:bidi/>
        <w:rPr>
          <w:rFonts w:asciiTheme="majorBidi" w:hAnsiTheme="majorBidi" w:cstheme="majorBidi"/>
          <w:sz w:val="24"/>
          <w:szCs w:val="24"/>
        </w:rPr>
      </w:pPr>
    </w:p>
    <w:p w:rsidR="005605E0" w:rsidRPr="00B45633" w:rsidRDefault="005605E0" w:rsidP="00B45633">
      <w:pPr>
        <w:pStyle w:val="NoSpacing"/>
        <w:numPr>
          <w:ilvl w:val="0"/>
          <w:numId w:val="2"/>
        </w:numPr>
        <w:shd w:val="clear" w:color="auto" w:fill="BFBFBF" w:themeFill="background1" w:themeFillShade="BF"/>
        <w:bidi/>
        <w:spacing w:line="276" w:lineRule="auto"/>
        <w:jc w:val="both"/>
        <w:rPr>
          <w:rFonts w:ascii="Times New Roman" w:hAnsi="Times New Roman" w:cs="Times New Roman"/>
          <w:sz w:val="24"/>
          <w:szCs w:val="24"/>
        </w:rPr>
      </w:pPr>
      <w:r>
        <w:rPr>
          <w:rFonts w:asciiTheme="majorBidi" w:hAnsiTheme="majorBidi" w:cstheme="majorBidi" w:hint="cs"/>
          <w:b/>
          <w:bCs/>
          <w:sz w:val="28"/>
          <w:szCs w:val="28"/>
          <w:rtl/>
        </w:rPr>
        <w:t>المراجع</w:t>
      </w:r>
    </w:p>
    <w:p w:rsidR="00B45633" w:rsidRPr="00B45633" w:rsidRDefault="00B45633" w:rsidP="00B45633">
      <w:pPr>
        <w:pStyle w:val="NoSpacing"/>
        <w:rPr>
          <w:rFonts w:ascii="Times New Roman" w:hAnsi="Times New Roman" w:cs="Times New Roman"/>
          <w:kern w:val="36"/>
          <w:sz w:val="16"/>
          <w:szCs w:val="16"/>
        </w:rPr>
      </w:pPr>
    </w:p>
    <w:p w:rsidR="00B45633" w:rsidRDefault="00B45633" w:rsidP="00B45633">
      <w:pPr>
        <w:pStyle w:val="NoSpacing"/>
        <w:numPr>
          <w:ilvl w:val="0"/>
          <w:numId w:val="20"/>
        </w:numPr>
        <w:rPr>
          <w:rFonts w:ascii="Times New Roman" w:hAnsi="Times New Roman" w:cs="Times New Roman"/>
          <w:kern w:val="36"/>
          <w:sz w:val="24"/>
          <w:szCs w:val="24"/>
        </w:rPr>
      </w:pPr>
      <w:r w:rsidRPr="00B45633">
        <w:rPr>
          <w:rFonts w:ascii="Times New Roman" w:hAnsi="Times New Roman" w:cs="Times New Roman"/>
          <w:sz w:val="24"/>
          <w:szCs w:val="24"/>
        </w:rPr>
        <w:t>Maxwell Health</w:t>
      </w:r>
      <w:r w:rsidRPr="00B45633">
        <w:rPr>
          <w:rFonts w:ascii="Times New Roman" w:hAnsi="Times New Roman" w:cs="Times New Roman"/>
          <w:kern w:val="36"/>
          <w:sz w:val="24"/>
          <w:szCs w:val="24"/>
        </w:rPr>
        <w:t xml:space="preserve"> Group.</w:t>
      </w:r>
      <w:r>
        <w:rPr>
          <w:rFonts w:ascii="Times New Roman" w:hAnsi="Times New Roman" w:cs="Times New Roman"/>
          <w:kern w:val="36"/>
          <w:sz w:val="24"/>
          <w:szCs w:val="24"/>
        </w:rPr>
        <w:t xml:space="preserve"> </w:t>
      </w:r>
      <w:r w:rsidRPr="00B45633">
        <w:rPr>
          <w:rFonts w:ascii="Times New Roman" w:hAnsi="Times New Roman" w:cs="Times New Roman"/>
          <w:kern w:val="36"/>
          <w:sz w:val="24"/>
          <w:szCs w:val="24"/>
        </w:rPr>
        <w:t>A guide to a simple dressing change.</w:t>
      </w:r>
      <w:r w:rsidRPr="00B45633">
        <w:rPr>
          <w:rFonts w:ascii="Times New Roman" w:hAnsi="Times New Roman" w:cs="Times New Roman"/>
          <w:sz w:val="24"/>
          <w:szCs w:val="24"/>
        </w:rPr>
        <w:t xml:space="preserve"> 2014. </w:t>
      </w:r>
      <w:hyperlink r:id="rId8" w:history="1">
        <w:r w:rsidRPr="008F5A73">
          <w:rPr>
            <w:rStyle w:val="Hyperlink"/>
            <w:rFonts w:ascii="Times New Roman" w:hAnsi="Times New Roman" w:cs="Times New Roman"/>
            <w:kern w:val="36"/>
            <w:sz w:val="24"/>
            <w:szCs w:val="24"/>
          </w:rPr>
          <w:t>http://www.maxwellhealth.co.nz/First+Aid+Kits/Resources/A+guide+to+a+simple+dressing+change.html</w:t>
        </w:r>
      </w:hyperlink>
      <w:r>
        <w:rPr>
          <w:rFonts w:ascii="Times New Roman" w:hAnsi="Times New Roman" w:cs="Times New Roman"/>
          <w:kern w:val="36"/>
          <w:sz w:val="24"/>
          <w:szCs w:val="24"/>
        </w:rPr>
        <w:t xml:space="preserve"> (accessed online on 12 Dec 2015).</w:t>
      </w:r>
    </w:p>
    <w:p w:rsidR="00B45633" w:rsidRDefault="00B45633" w:rsidP="00B45633">
      <w:pPr>
        <w:pStyle w:val="NoSpacing"/>
        <w:numPr>
          <w:ilvl w:val="0"/>
          <w:numId w:val="20"/>
        </w:numPr>
        <w:rPr>
          <w:rFonts w:ascii="Times New Roman" w:hAnsi="Times New Roman" w:cs="Times New Roman"/>
          <w:kern w:val="36"/>
          <w:sz w:val="24"/>
          <w:szCs w:val="24"/>
        </w:rPr>
      </w:pPr>
      <w:r>
        <w:rPr>
          <w:rFonts w:ascii="Times New Roman" w:hAnsi="Times New Roman" w:cs="Times New Roman"/>
          <w:kern w:val="36"/>
          <w:sz w:val="24"/>
          <w:szCs w:val="24"/>
        </w:rPr>
        <w:t xml:space="preserve">City University London. </w:t>
      </w:r>
      <w:r w:rsidRPr="00B45633">
        <w:rPr>
          <w:rFonts w:ascii="Times New Roman" w:hAnsi="Times New Roman" w:cs="Times New Roman"/>
          <w:kern w:val="36"/>
          <w:sz w:val="24"/>
          <w:szCs w:val="24"/>
        </w:rPr>
        <w:t xml:space="preserve">Aseptic Dressing Technique. </w:t>
      </w:r>
      <w:r>
        <w:rPr>
          <w:rFonts w:ascii="Times New Roman" w:hAnsi="Times New Roman" w:cs="Times New Roman"/>
          <w:kern w:val="36"/>
          <w:sz w:val="24"/>
          <w:szCs w:val="24"/>
        </w:rPr>
        <w:t xml:space="preserve">2008. </w:t>
      </w:r>
      <w:hyperlink r:id="rId9" w:history="1">
        <w:r w:rsidRPr="008F5A73">
          <w:rPr>
            <w:rStyle w:val="Hyperlink"/>
            <w:rFonts w:ascii="Times New Roman" w:hAnsi="Times New Roman" w:cs="Times New Roman"/>
            <w:kern w:val="36"/>
            <w:sz w:val="24"/>
            <w:szCs w:val="24"/>
          </w:rPr>
          <w:t>http://www.cetl.org.uk/learning/print/aseptic-dressing-print.pdf</w:t>
        </w:r>
      </w:hyperlink>
    </w:p>
    <w:p w:rsidR="00B45633" w:rsidRPr="00B45633" w:rsidRDefault="00B45633" w:rsidP="00B45633">
      <w:pPr>
        <w:pStyle w:val="NoSpacing"/>
        <w:rPr>
          <w:rFonts w:ascii="Times New Roman" w:hAnsi="Times New Roman" w:cs="Times New Roman"/>
          <w:kern w:val="36"/>
          <w:sz w:val="24"/>
          <w:szCs w:val="24"/>
          <w:rtl/>
        </w:rPr>
      </w:pPr>
    </w:p>
    <w:tbl>
      <w:tblPr>
        <w:tblStyle w:val="TableGrid"/>
        <w:bidiVisual/>
        <w:tblW w:w="0" w:type="auto"/>
        <w:tblLook w:val="04A0" w:firstRow="1" w:lastRow="0" w:firstColumn="1" w:lastColumn="0" w:noHBand="0" w:noVBand="1"/>
      </w:tblPr>
      <w:tblGrid>
        <w:gridCol w:w="1008"/>
        <w:gridCol w:w="2092"/>
        <w:gridCol w:w="2093"/>
        <w:gridCol w:w="2092"/>
        <w:gridCol w:w="2093"/>
      </w:tblGrid>
      <w:tr w:rsidR="00EE768D" w:rsidTr="00C56608">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EE768D" w:rsidRPr="00C97FB6" w:rsidRDefault="00EE768D" w:rsidP="00C56608">
            <w:pPr>
              <w:tabs>
                <w:tab w:val="right" w:pos="900"/>
              </w:tabs>
              <w:bidi/>
              <w:rPr>
                <w:rStyle w:val="hps"/>
                <w:rFonts w:ascii="Times New Roman" w:hAnsi="Times New Roman" w:cs="Times New Roman"/>
                <w:color w:val="FF0000"/>
                <w:sz w:val="24"/>
                <w:szCs w:val="24"/>
              </w:rPr>
            </w:pP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EE768D" w:rsidRPr="00C97FB6" w:rsidRDefault="00EE768D" w:rsidP="00C56608">
            <w:pPr>
              <w:tabs>
                <w:tab w:val="right" w:pos="900"/>
              </w:tabs>
              <w:bidi/>
              <w:jc w:val="center"/>
              <w:rPr>
                <w:rFonts w:ascii="Times New Roman" w:hAnsi="Times New Roman" w:cs="Times New Roman"/>
                <w:b/>
                <w:bCs/>
                <w:sz w:val="24"/>
                <w:szCs w:val="24"/>
                <w:lang w:val="fr-FR"/>
              </w:rPr>
            </w:pPr>
            <w:r w:rsidRPr="00C97FB6">
              <w:rPr>
                <w:rFonts w:ascii="Times New Roman" w:hAnsi="Times New Roman" w:cs="Times New Roman"/>
                <w:b/>
                <w:bCs/>
                <w:sz w:val="24"/>
                <w:szCs w:val="24"/>
                <w:rtl/>
                <w:lang w:val="fr-FR"/>
              </w:rPr>
              <w:t>التاريخ</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EE768D" w:rsidRPr="00C97FB6" w:rsidRDefault="00EE768D" w:rsidP="00C56608">
            <w:pPr>
              <w:tabs>
                <w:tab w:val="right" w:pos="900"/>
              </w:tabs>
              <w:bidi/>
              <w:jc w:val="center"/>
              <w:rPr>
                <w:rStyle w:val="hps"/>
                <w:rFonts w:ascii="Times New Roman" w:hAnsi="Times New Roman" w:cs="Times New Roman"/>
                <w:b/>
                <w:bCs/>
                <w:color w:val="FF0000"/>
                <w:sz w:val="24"/>
                <w:szCs w:val="24"/>
              </w:rPr>
            </w:pPr>
            <w:r w:rsidRPr="00C97FB6">
              <w:rPr>
                <w:rFonts w:ascii="Times New Roman" w:hAnsi="Times New Roman" w:cs="Times New Roman"/>
                <w:b/>
                <w:bCs/>
                <w:sz w:val="24"/>
                <w:szCs w:val="24"/>
                <w:rtl/>
                <w:lang w:val="fr-FR"/>
              </w:rPr>
              <w:t>الإسم</w:t>
            </w: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EE768D" w:rsidRPr="00C97FB6" w:rsidRDefault="00EE768D" w:rsidP="00C56608">
            <w:pPr>
              <w:tabs>
                <w:tab w:val="right" w:pos="900"/>
              </w:tabs>
              <w:bidi/>
              <w:jc w:val="center"/>
              <w:rPr>
                <w:rStyle w:val="hps"/>
                <w:rFonts w:ascii="Times New Roman" w:hAnsi="Times New Roman" w:cs="Times New Roman"/>
                <w:b/>
                <w:bCs/>
                <w:color w:val="FF0000"/>
                <w:sz w:val="24"/>
                <w:szCs w:val="24"/>
              </w:rPr>
            </w:pPr>
            <w:r w:rsidRPr="00C97FB6">
              <w:rPr>
                <w:rFonts w:ascii="Times New Roman" w:hAnsi="Times New Roman" w:cs="Times New Roman"/>
                <w:b/>
                <w:bCs/>
                <w:sz w:val="24"/>
                <w:szCs w:val="24"/>
                <w:rtl/>
                <w:lang w:val="fr-FR"/>
              </w:rPr>
              <w:t>الوظيفة</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EE768D" w:rsidRPr="00C97FB6" w:rsidRDefault="00EE768D" w:rsidP="00C56608">
            <w:pPr>
              <w:tabs>
                <w:tab w:val="right" w:pos="900"/>
              </w:tabs>
              <w:bidi/>
              <w:jc w:val="center"/>
              <w:rPr>
                <w:rFonts w:ascii="Times New Roman" w:hAnsi="Times New Roman" w:cs="Times New Roman"/>
                <w:b/>
                <w:bCs/>
                <w:sz w:val="24"/>
                <w:szCs w:val="24"/>
                <w:lang w:val="fr-FR"/>
              </w:rPr>
            </w:pPr>
            <w:r w:rsidRPr="00C97FB6">
              <w:rPr>
                <w:rFonts w:ascii="Times New Roman" w:hAnsi="Times New Roman" w:cs="Times New Roman"/>
                <w:b/>
                <w:bCs/>
                <w:sz w:val="24"/>
                <w:szCs w:val="24"/>
                <w:rtl/>
                <w:lang w:val="fr-FR"/>
              </w:rPr>
              <w:t>التوقيع</w:t>
            </w:r>
          </w:p>
        </w:tc>
      </w:tr>
      <w:tr w:rsidR="00EE768D" w:rsidTr="00C56608">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E768D" w:rsidRPr="00C97FB6" w:rsidRDefault="00EE768D" w:rsidP="00C56608">
            <w:pPr>
              <w:tabs>
                <w:tab w:val="right" w:pos="900"/>
              </w:tabs>
              <w:bidi/>
              <w:rPr>
                <w:rStyle w:val="hps"/>
                <w:rFonts w:ascii="Times New Roman" w:hAnsi="Times New Roman" w:cs="Times New Roman"/>
                <w:b/>
                <w:bCs/>
                <w:color w:val="FF0000"/>
                <w:sz w:val="24"/>
                <w:szCs w:val="24"/>
              </w:rPr>
            </w:pPr>
            <w:r w:rsidRPr="00C97FB6">
              <w:rPr>
                <w:rFonts w:ascii="Times New Roman" w:hAnsi="Times New Roman" w:cs="Times New Roman"/>
                <w:b/>
                <w:bCs/>
                <w:sz w:val="24"/>
                <w:szCs w:val="24"/>
                <w:rtl/>
                <w:lang w:val="fr-FR"/>
              </w:rPr>
              <w:t>التحضير</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E768D" w:rsidRPr="00C97FB6" w:rsidRDefault="00EE768D" w:rsidP="00C56608">
            <w:pPr>
              <w:tabs>
                <w:tab w:val="right" w:pos="900"/>
              </w:tabs>
              <w:bidi/>
              <w:rPr>
                <w:rStyle w:val="hps"/>
                <w:rFonts w:ascii="Times New Roman" w:hAnsi="Times New Roman" w:cs="Times New Roman"/>
                <w:color w:val="FF0000"/>
                <w:sz w:val="24"/>
                <w:szCs w:val="24"/>
              </w:rPr>
            </w:pPr>
            <w:r w:rsidRPr="00161B81">
              <w:rPr>
                <w:rFonts w:asciiTheme="majorBidi" w:eastAsia="Times New Roman" w:hAnsiTheme="majorBidi" w:cstheme="majorBidi"/>
                <w:sz w:val="24"/>
                <w:szCs w:val="24"/>
                <w:rtl/>
                <w:lang w:val="fr-FR"/>
              </w:rPr>
              <w:t xml:space="preserve">23 </w:t>
            </w:r>
            <w:r>
              <w:rPr>
                <w:rFonts w:asciiTheme="majorBidi" w:eastAsia="Times New Roman" w:hAnsiTheme="majorBidi" w:cstheme="majorBidi" w:hint="cs"/>
                <w:sz w:val="24"/>
                <w:szCs w:val="24"/>
                <w:rtl/>
                <w:lang w:val="fr-FR"/>
              </w:rPr>
              <w:t>تشرين أول</w:t>
            </w:r>
            <w:r w:rsidRPr="00161B81">
              <w:rPr>
                <w:rFonts w:asciiTheme="majorBidi" w:eastAsia="Times New Roman" w:hAnsiTheme="majorBidi" w:cstheme="majorBidi"/>
                <w:sz w:val="24"/>
                <w:szCs w:val="24"/>
                <w:rtl/>
                <w:lang w:val="fr-FR"/>
              </w:rPr>
              <w:t xml:space="preserve"> 2015</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E768D" w:rsidRPr="00C97FB6" w:rsidRDefault="00EE768D" w:rsidP="00C56608">
            <w:pPr>
              <w:tabs>
                <w:tab w:val="right" w:pos="900"/>
              </w:tabs>
              <w:bidi/>
              <w:rPr>
                <w:rStyle w:val="hps"/>
                <w:rFonts w:ascii="Times New Roman" w:hAnsi="Times New Roman" w:cs="Times New Roman"/>
                <w:color w:val="FF0000"/>
                <w:sz w:val="24"/>
                <w:szCs w:val="24"/>
              </w:rPr>
            </w:pPr>
            <w:r w:rsidRPr="00C97FB6">
              <w:rPr>
                <w:rFonts w:ascii="Times New Roman" w:hAnsi="Times New Roman" w:cs="Times New Roman"/>
                <w:sz w:val="24"/>
                <w:szCs w:val="24"/>
                <w:rtl/>
                <w:lang w:val="fr-FR"/>
              </w:rPr>
              <w:t>د. نجلا اللقيس</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E768D" w:rsidRPr="00C97FB6" w:rsidRDefault="00EE768D" w:rsidP="00C56608">
            <w:pPr>
              <w:tabs>
                <w:tab w:val="right" w:pos="900"/>
              </w:tabs>
              <w:bidi/>
              <w:rPr>
                <w:rStyle w:val="hps"/>
                <w:rFonts w:ascii="Times New Roman" w:hAnsi="Times New Roman" w:cs="Times New Roman"/>
                <w:color w:val="FF0000"/>
                <w:sz w:val="24"/>
                <w:szCs w:val="24"/>
              </w:rPr>
            </w:pPr>
            <w:r w:rsidRPr="00C97FB6">
              <w:rPr>
                <w:rFonts w:ascii="Times New Roman" w:hAnsi="Times New Roman" w:cs="Times New Roman"/>
                <w:sz w:val="24"/>
                <w:szCs w:val="24"/>
                <w:rtl/>
                <w:lang w:val="fr-FR"/>
              </w:rPr>
              <w:t>أخصائية في طب العائلة</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EE768D" w:rsidRPr="00C97FB6" w:rsidRDefault="00EE768D" w:rsidP="00C56608">
            <w:pPr>
              <w:tabs>
                <w:tab w:val="right" w:pos="900"/>
              </w:tabs>
              <w:bidi/>
              <w:rPr>
                <w:rFonts w:ascii="Times New Roman" w:hAnsi="Times New Roman" w:cs="Times New Roman"/>
                <w:sz w:val="24"/>
                <w:szCs w:val="24"/>
                <w:lang w:val="fr-FR"/>
              </w:rPr>
            </w:pPr>
          </w:p>
        </w:tc>
      </w:tr>
      <w:tr w:rsidR="00EE768D" w:rsidTr="00C5660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E768D" w:rsidRPr="00C97FB6" w:rsidRDefault="00EE768D" w:rsidP="00C56608">
            <w:pPr>
              <w:tabs>
                <w:tab w:val="right" w:pos="900"/>
              </w:tabs>
              <w:bidi/>
              <w:rPr>
                <w:rStyle w:val="hps"/>
                <w:rFonts w:ascii="Times New Roman" w:hAnsi="Times New Roman" w:cs="Times New Roman"/>
                <w:b/>
                <w:bCs/>
                <w:sz w:val="24"/>
                <w:szCs w:val="24"/>
              </w:rPr>
            </w:pPr>
            <w:r w:rsidRPr="00C97FB6">
              <w:rPr>
                <w:rStyle w:val="hps"/>
                <w:rFonts w:ascii="Times New Roman" w:hAnsi="Times New Roman" w:cs="Times New Roman"/>
                <w:b/>
                <w:bCs/>
                <w:sz w:val="24"/>
                <w:szCs w:val="24"/>
                <w:rtl/>
              </w:rPr>
              <w:t>المراجعة</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E768D" w:rsidRPr="00C97FB6" w:rsidRDefault="00EE768D"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E768D" w:rsidRPr="00C97FB6" w:rsidRDefault="00EE768D" w:rsidP="00C56608">
            <w:pPr>
              <w:tabs>
                <w:tab w:val="right" w:pos="900"/>
              </w:tabs>
              <w:bidi/>
              <w:rPr>
                <w:rStyle w:val="hps"/>
                <w:rFonts w:ascii="Times New Roman" w:hAnsi="Times New Roman" w:cs="Times New Roman"/>
                <w:color w:val="FF0000"/>
                <w:sz w:val="24"/>
                <w:szCs w:val="24"/>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E768D" w:rsidRPr="00C97FB6" w:rsidRDefault="00EE768D"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68D" w:rsidRPr="00C97FB6" w:rsidRDefault="00EE768D" w:rsidP="00C56608">
            <w:pPr>
              <w:tabs>
                <w:tab w:val="right" w:pos="900"/>
              </w:tabs>
              <w:bidi/>
              <w:rPr>
                <w:rFonts w:ascii="Times New Roman" w:hAnsi="Times New Roman" w:cs="Times New Roman"/>
                <w:sz w:val="24"/>
                <w:szCs w:val="24"/>
                <w:lang w:val="fr-FR"/>
              </w:rPr>
            </w:pPr>
          </w:p>
        </w:tc>
      </w:tr>
      <w:tr w:rsidR="00EE768D" w:rsidTr="00C5660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E768D" w:rsidRPr="00C97FB6" w:rsidRDefault="00EE768D" w:rsidP="00C56608">
            <w:pPr>
              <w:tabs>
                <w:tab w:val="right" w:pos="900"/>
              </w:tabs>
              <w:bidi/>
              <w:rPr>
                <w:rStyle w:val="hps"/>
                <w:rFonts w:ascii="Times New Roman" w:hAnsi="Times New Roman" w:cs="Times New Roman"/>
                <w:b/>
                <w:bCs/>
                <w:sz w:val="24"/>
                <w:szCs w:val="24"/>
              </w:rPr>
            </w:pPr>
            <w:r w:rsidRPr="00C97FB6">
              <w:rPr>
                <w:rStyle w:val="hps"/>
                <w:rFonts w:ascii="Times New Roman" w:hAnsi="Times New Roman" w:cs="Times New Roman"/>
                <w:b/>
                <w:bCs/>
                <w:sz w:val="24"/>
                <w:szCs w:val="24"/>
                <w:rtl/>
              </w:rPr>
              <w:t>التطبيق</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68D" w:rsidRPr="00C97FB6" w:rsidRDefault="00EE768D"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68D" w:rsidRPr="00C97FB6" w:rsidRDefault="00EE768D" w:rsidP="00C56608">
            <w:pPr>
              <w:tabs>
                <w:tab w:val="right" w:pos="900"/>
              </w:tabs>
              <w:bidi/>
              <w:rPr>
                <w:rStyle w:val="hps"/>
                <w:rFonts w:ascii="Times New Roman" w:hAnsi="Times New Roman" w:cs="Times New Roman"/>
                <w:color w:val="FF0000"/>
                <w:sz w:val="24"/>
                <w:szCs w:val="24"/>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68D" w:rsidRPr="00C97FB6" w:rsidRDefault="00EE768D"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68D" w:rsidRPr="00C97FB6" w:rsidRDefault="00EE768D" w:rsidP="00C56608">
            <w:pPr>
              <w:tabs>
                <w:tab w:val="right" w:pos="900"/>
              </w:tabs>
              <w:bidi/>
              <w:rPr>
                <w:rStyle w:val="hps"/>
                <w:rFonts w:ascii="Times New Roman" w:hAnsi="Times New Roman" w:cs="Times New Roman"/>
                <w:color w:val="FF0000"/>
                <w:sz w:val="24"/>
                <w:szCs w:val="24"/>
              </w:rPr>
            </w:pPr>
          </w:p>
        </w:tc>
      </w:tr>
    </w:tbl>
    <w:p w:rsidR="005605E0" w:rsidRDefault="005605E0" w:rsidP="005605E0">
      <w:pPr>
        <w:pStyle w:val="NoSpacing"/>
        <w:bidi/>
        <w:rPr>
          <w:rtl/>
        </w:rPr>
      </w:pPr>
    </w:p>
    <w:p w:rsidR="005605E0" w:rsidRDefault="005605E0" w:rsidP="005605E0">
      <w:pPr>
        <w:pStyle w:val="NoSpacing"/>
        <w:bidi/>
        <w:rPr>
          <w:rtl/>
        </w:rPr>
      </w:pPr>
    </w:p>
    <w:p w:rsidR="005605E0" w:rsidRDefault="005605E0" w:rsidP="005605E0">
      <w:pPr>
        <w:pStyle w:val="NoSpacing"/>
        <w:bidi/>
        <w:rPr>
          <w:rtl/>
        </w:rPr>
      </w:pPr>
    </w:p>
    <w:p w:rsidR="005605E0" w:rsidRPr="00B676DE" w:rsidRDefault="005605E0" w:rsidP="005605E0">
      <w:pPr>
        <w:pStyle w:val="NoSpacing"/>
        <w:bidi/>
      </w:pPr>
    </w:p>
    <w:p w:rsidR="00C8623F" w:rsidRDefault="00C8623F">
      <w:pPr>
        <w:rPr>
          <w:rFonts w:ascii="Times New Roman" w:eastAsia="Times New Roman" w:hAnsi="Times New Roman" w:cs="Times New Roman"/>
          <w:b/>
          <w:bCs/>
          <w:kern w:val="36"/>
          <w:sz w:val="48"/>
          <w:szCs w:val="48"/>
        </w:rPr>
      </w:pPr>
      <w:r>
        <w:br w:type="page"/>
      </w:r>
    </w:p>
    <w:p w:rsidR="005605E0" w:rsidRDefault="00C8623F" w:rsidP="005605E0">
      <w:pPr>
        <w:pStyle w:val="Heading1"/>
      </w:pPr>
      <w:r w:rsidRPr="00C8623F">
        <w:rPr>
          <w:rFonts w:hint="cs"/>
          <w:noProof/>
        </w:rPr>
        <w:lastRenderedPageBreak/>
        <w:drawing>
          <wp:inline distT="0" distB="0" distL="0" distR="0">
            <wp:extent cx="5629275" cy="7750026"/>
            <wp:effectExtent l="19050" t="0" r="9525" b="0"/>
            <wp:docPr id="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5629275" cy="7750026"/>
                    </a:xfrm>
                    <a:prstGeom prst="rect">
                      <a:avLst/>
                    </a:prstGeom>
                    <a:noFill/>
                    <a:ln w="9525">
                      <a:noFill/>
                      <a:miter lim="800000"/>
                      <a:headEnd/>
                      <a:tailEnd/>
                    </a:ln>
                  </pic:spPr>
                </pic:pic>
              </a:graphicData>
            </a:graphic>
          </wp:inline>
        </w:drawing>
      </w:r>
    </w:p>
    <w:p w:rsidR="00593DCB" w:rsidRPr="005605E0" w:rsidRDefault="00593DCB" w:rsidP="005605E0">
      <w:pPr>
        <w:bidi/>
        <w:jc w:val="both"/>
      </w:pPr>
    </w:p>
    <w:sectPr w:rsidR="00593DCB" w:rsidRPr="005605E0" w:rsidSect="00724EC0">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EC0" w:rsidRDefault="00724EC0" w:rsidP="006E2440">
      <w:pPr>
        <w:spacing w:after="0" w:line="240" w:lineRule="auto"/>
      </w:pPr>
      <w:r>
        <w:separator/>
      </w:r>
    </w:p>
  </w:endnote>
  <w:endnote w:type="continuationSeparator" w:id="0">
    <w:p w:rsidR="00724EC0" w:rsidRDefault="00724EC0" w:rsidP="006E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EC0" w:rsidRDefault="00724EC0" w:rsidP="006E2440">
      <w:pPr>
        <w:spacing w:after="0" w:line="240" w:lineRule="auto"/>
      </w:pPr>
      <w:r>
        <w:separator/>
      </w:r>
    </w:p>
  </w:footnote>
  <w:footnote w:type="continuationSeparator" w:id="0">
    <w:p w:rsidR="00724EC0" w:rsidRDefault="00724EC0" w:rsidP="006E24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EC0" w:rsidRPr="00092955" w:rsidRDefault="00724EC0" w:rsidP="002713E5">
    <w:pPr>
      <w:pStyle w:val="NoSpacing"/>
      <w:jc w:val="center"/>
      <w:rPr>
        <w:rFonts w:cs="Times New Roman"/>
        <w:color w:val="808080"/>
        <w:sz w:val="20"/>
        <w:szCs w:val="20"/>
        <w:rtl/>
        <w:lang w:bidi="ar-LB"/>
      </w:rPr>
    </w:pPr>
    <w:r w:rsidRPr="00092955">
      <w:rPr>
        <w:rFonts w:cs="Times New Roman"/>
        <w:color w:val="808080"/>
        <w:sz w:val="20"/>
        <w:szCs w:val="20"/>
        <w:rtl/>
      </w:rPr>
      <w:t>سياسة وإجراءات</w:t>
    </w:r>
    <w:r>
      <w:rPr>
        <w:rFonts w:cs="Times New Roman" w:hint="cs"/>
        <w:color w:val="808080"/>
        <w:sz w:val="20"/>
        <w:szCs w:val="20"/>
        <w:rtl/>
      </w:rPr>
      <w:t xml:space="preserve"> </w:t>
    </w:r>
    <w:r w:rsidR="002713E5">
      <w:rPr>
        <w:rFonts w:cs="Times New Roman" w:hint="cs"/>
        <w:color w:val="808080"/>
        <w:sz w:val="20"/>
        <w:szCs w:val="20"/>
        <w:rtl/>
      </w:rPr>
      <w:t>تضميد</w:t>
    </w:r>
    <w:r>
      <w:rPr>
        <w:rFonts w:cs="Times New Roman" w:hint="cs"/>
        <w:color w:val="808080"/>
        <w:sz w:val="20"/>
        <w:szCs w:val="20"/>
        <w:rtl/>
      </w:rPr>
      <w:t xml:space="preserve"> الجروح</w:t>
    </w:r>
  </w:p>
  <w:p w:rsidR="00724EC0" w:rsidRDefault="00724EC0" w:rsidP="00D50770">
    <w:pPr>
      <w:pStyle w:val="Header"/>
      <w:bidi/>
      <w:jc w:val="center"/>
      <w:rPr>
        <w:lang w:bidi="ar-LB"/>
      </w:rPr>
    </w:pPr>
    <w:r w:rsidRPr="00092955">
      <w:rPr>
        <w:rFonts w:ascii="Times New Roman" w:hAnsi="Times New Roman" w:cs="Times New Roman"/>
        <w:color w:val="808080"/>
        <w:sz w:val="20"/>
        <w:szCs w:val="20"/>
        <w:rtl/>
      </w:rPr>
      <w:t>صفح</w:t>
    </w:r>
    <w:r w:rsidRPr="00092955">
      <w:rPr>
        <w:rFonts w:ascii="Times New Roman" w:hAnsi="Times New Roman" w:cs="Times New Roman" w:hint="cs"/>
        <w:color w:val="808080"/>
        <w:sz w:val="20"/>
        <w:szCs w:val="20"/>
        <w:rtl/>
        <w:lang w:bidi="ar-LB"/>
      </w:rPr>
      <w:t xml:space="preserve">ة </w:t>
    </w:r>
    <w:r w:rsidR="00FD7B96" w:rsidRPr="00092955">
      <w:rPr>
        <w:rFonts w:ascii="Times New Roman" w:hAnsi="Times New Roman" w:cs="Times New Roman"/>
        <w:color w:val="808080"/>
        <w:sz w:val="20"/>
        <w:szCs w:val="20"/>
      </w:rPr>
      <w:fldChar w:fldCharType="begin"/>
    </w:r>
    <w:r w:rsidRPr="00092955">
      <w:rPr>
        <w:rFonts w:ascii="Times New Roman" w:hAnsi="Times New Roman" w:cs="Times New Roman"/>
        <w:color w:val="808080"/>
        <w:sz w:val="20"/>
        <w:szCs w:val="20"/>
      </w:rPr>
      <w:instrText xml:space="preserve"> PAGE   \* MERGEFORMAT </w:instrText>
    </w:r>
    <w:r w:rsidR="00FD7B96" w:rsidRPr="00092955">
      <w:rPr>
        <w:rFonts w:ascii="Times New Roman" w:hAnsi="Times New Roman" w:cs="Times New Roman"/>
        <w:color w:val="808080"/>
        <w:sz w:val="20"/>
        <w:szCs w:val="20"/>
      </w:rPr>
      <w:fldChar w:fldCharType="separate"/>
    </w:r>
    <w:r w:rsidR="00706CB3">
      <w:rPr>
        <w:rFonts w:ascii="Times New Roman" w:hAnsi="Times New Roman" w:cs="Times New Roman"/>
        <w:noProof/>
        <w:color w:val="808080"/>
        <w:sz w:val="20"/>
        <w:szCs w:val="20"/>
        <w:rtl/>
      </w:rPr>
      <w:t>6</w:t>
    </w:r>
    <w:r w:rsidR="00FD7B96" w:rsidRPr="00092955">
      <w:rPr>
        <w:rFonts w:ascii="Times New Roman" w:hAnsi="Times New Roman" w:cs="Times New Roman"/>
        <w:color w:val="808080"/>
        <w:sz w:val="20"/>
        <w:szCs w:val="20"/>
      </w:rPr>
      <w:fldChar w:fldCharType="end"/>
    </w:r>
    <w:r w:rsidRPr="00092955">
      <w:rPr>
        <w:rFonts w:ascii="Times New Roman" w:hAnsi="Times New Roman" w:cs="Times New Roman" w:hint="cs"/>
        <w:color w:val="808080"/>
        <w:sz w:val="20"/>
        <w:szCs w:val="20"/>
        <w:rtl/>
      </w:rPr>
      <w:t xml:space="preserve"> من</w:t>
    </w:r>
    <w:r w:rsidR="00D50770">
      <w:rPr>
        <w:rFonts w:ascii="Times New Roman" w:hAnsi="Times New Roman" w:cs="Times New Roman"/>
        <w:color w:val="808080"/>
        <w:sz w:val="20"/>
        <w:szCs w:val="20"/>
      </w:rPr>
      <w:t xml:space="preserve">6 </w:t>
    </w:r>
    <w:r w:rsidRPr="00092955">
      <w:rPr>
        <w:rFonts w:ascii="Times New Roman" w:hAnsi="Times New Roman" w:cs="Times New Roman" w:hint="cs"/>
        <w:color w:val="808080"/>
        <w:sz w:val="20"/>
        <w:szCs w:val="20"/>
        <w:rtl/>
      </w:rPr>
      <w:t xml:space="preserve"> </w:t>
    </w:r>
    <w:r w:rsidRPr="00092955">
      <w:rPr>
        <w:rFonts w:ascii="Times New Roman" w:hAnsi="Times New Roman" w:cs="Times New Roman"/>
        <w:color w:val="808080"/>
        <w:sz w:val="20"/>
        <w:szCs w:val="20"/>
      </w:rPr>
      <w:t xml:space="preserve"> </w:t>
    </w:r>
    <w:r w:rsidRPr="00092955">
      <w:rPr>
        <w:rFonts w:ascii="Times New Roman" w:hAnsi="Times New Roman" w:cs="Times New Roman" w:hint="cs"/>
        <w:color w:val="808080"/>
        <w:sz w:val="20"/>
        <w:szCs w:val="20"/>
        <w:rtl/>
      </w:rPr>
      <w:t xml:space="preserve"> </w:t>
    </w:r>
    <w:r w:rsidRPr="00092955">
      <w:rPr>
        <w:rFonts w:ascii="Times New Roman" w:hAnsi="Times New Roman" w:cs="Times New Roman"/>
        <w:color w:val="808080"/>
        <w:sz w:val="20"/>
        <w:szCs w:val="20"/>
        <w:rtl/>
      </w:rPr>
      <w:t xml:space="preserve"> </w:t>
    </w:r>
  </w:p>
  <w:p w:rsidR="00724EC0" w:rsidRDefault="00724E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43C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7145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7F200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9E70FF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48B39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CEA04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7341DB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7761C29"/>
    <w:multiLevelType w:val="multilevel"/>
    <w:tmpl w:val="94089A8E"/>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B550A7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E2047D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00023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9511D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10F22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6D47B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EF625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70230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5500AEF"/>
    <w:multiLevelType w:val="multilevel"/>
    <w:tmpl w:val="CEDC70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81D718E"/>
    <w:multiLevelType w:val="multilevel"/>
    <w:tmpl w:val="6010C7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arabicAlpha"/>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1C31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34613CC"/>
    <w:multiLevelType w:val="hybridMultilevel"/>
    <w:tmpl w:val="698EF0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F6C2C2C"/>
    <w:multiLevelType w:val="multilevel"/>
    <w:tmpl w:val="07B4F172"/>
    <w:lvl w:ilvl="0">
      <w:start w:val="1"/>
      <w:numFmt w:val="upperRoman"/>
      <w:lvlText w:val="%1."/>
      <w:lvlJc w:val="right"/>
      <w:pPr>
        <w:ind w:left="360" w:hanging="360"/>
      </w:pPr>
      <w:rPr>
        <w:b/>
        <w:bCs/>
        <w:sz w:val="28"/>
        <w:szCs w:val="28"/>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0"/>
  </w:num>
  <w:num w:numId="3">
    <w:abstractNumId w:val="9"/>
  </w:num>
  <w:num w:numId="4">
    <w:abstractNumId w:val="6"/>
  </w:num>
  <w:num w:numId="5">
    <w:abstractNumId w:val="4"/>
  </w:num>
  <w:num w:numId="6">
    <w:abstractNumId w:val="5"/>
  </w:num>
  <w:num w:numId="7">
    <w:abstractNumId w:val="2"/>
  </w:num>
  <w:num w:numId="8">
    <w:abstractNumId w:val="3"/>
  </w:num>
  <w:num w:numId="9">
    <w:abstractNumId w:val="8"/>
  </w:num>
  <w:num w:numId="10">
    <w:abstractNumId w:val="18"/>
  </w:num>
  <w:num w:numId="11">
    <w:abstractNumId w:val="11"/>
  </w:num>
  <w:num w:numId="12">
    <w:abstractNumId w:val="17"/>
  </w:num>
  <w:num w:numId="13">
    <w:abstractNumId w:val="12"/>
  </w:num>
  <w:num w:numId="14">
    <w:abstractNumId w:val="13"/>
  </w:num>
  <w:num w:numId="15">
    <w:abstractNumId w:val="10"/>
  </w:num>
  <w:num w:numId="16">
    <w:abstractNumId w:val="15"/>
  </w:num>
  <w:num w:numId="17">
    <w:abstractNumId w:val="14"/>
  </w:num>
  <w:num w:numId="18">
    <w:abstractNumId w:val="16"/>
  </w:num>
  <w:num w:numId="19">
    <w:abstractNumId w:val="19"/>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605E0"/>
    <w:rsid w:val="00044DA8"/>
    <w:rsid w:val="0005069C"/>
    <w:rsid w:val="000738B5"/>
    <w:rsid w:val="00087A5C"/>
    <w:rsid w:val="000F0E9C"/>
    <w:rsid w:val="000F7694"/>
    <w:rsid w:val="001025F9"/>
    <w:rsid w:val="00106026"/>
    <w:rsid w:val="0016533D"/>
    <w:rsid w:val="001B7154"/>
    <w:rsid w:val="00223264"/>
    <w:rsid w:val="00231482"/>
    <w:rsid w:val="00234062"/>
    <w:rsid w:val="00245E45"/>
    <w:rsid w:val="002501DF"/>
    <w:rsid w:val="002713E5"/>
    <w:rsid w:val="002741E8"/>
    <w:rsid w:val="00284952"/>
    <w:rsid w:val="002D11F2"/>
    <w:rsid w:val="002D3ABF"/>
    <w:rsid w:val="002F7E7A"/>
    <w:rsid w:val="00304658"/>
    <w:rsid w:val="00312CA3"/>
    <w:rsid w:val="00371414"/>
    <w:rsid w:val="00374B0F"/>
    <w:rsid w:val="003E5E6F"/>
    <w:rsid w:val="0045130B"/>
    <w:rsid w:val="004A11B9"/>
    <w:rsid w:val="004B5E62"/>
    <w:rsid w:val="004D3551"/>
    <w:rsid w:val="00503000"/>
    <w:rsid w:val="005324A1"/>
    <w:rsid w:val="005605E0"/>
    <w:rsid w:val="00593DCB"/>
    <w:rsid w:val="005C49C8"/>
    <w:rsid w:val="0060032B"/>
    <w:rsid w:val="006A3FCE"/>
    <w:rsid w:val="006C2FB9"/>
    <w:rsid w:val="006D1104"/>
    <w:rsid w:val="006E2440"/>
    <w:rsid w:val="006E2E00"/>
    <w:rsid w:val="00701991"/>
    <w:rsid w:val="00706CB3"/>
    <w:rsid w:val="0072204E"/>
    <w:rsid w:val="00724EC0"/>
    <w:rsid w:val="00727028"/>
    <w:rsid w:val="00727ED0"/>
    <w:rsid w:val="00732AB5"/>
    <w:rsid w:val="0074373F"/>
    <w:rsid w:val="00743B90"/>
    <w:rsid w:val="00746721"/>
    <w:rsid w:val="00757BBE"/>
    <w:rsid w:val="00764EC7"/>
    <w:rsid w:val="00766A72"/>
    <w:rsid w:val="0077375A"/>
    <w:rsid w:val="0077481B"/>
    <w:rsid w:val="007835F3"/>
    <w:rsid w:val="007F69AB"/>
    <w:rsid w:val="008304BE"/>
    <w:rsid w:val="00856E98"/>
    <w:rsid w:val="00862D77"/>
    <w:rsid w:val="008B43F4"/>
    <w:rsid w:val="008E7DDB"/>
    <w:rsid w:val="00953F91"/>
    <w:rsid w:val="00987426"/>
    <w:rsid w:val="00A049A4"/>
    <w:rsid w:val="00A64F67"/>
    <w:rsid w:val="00A70438"/>
    <w:rsid w:val="00A778A3"/>
    <w:rsid w:val="00A83EA7"/>
    <w:rsid w:val="00AD2A29"/>
    <w:rsid w:val="00B36B2A"/>
    <w:rsid w:val="00B45633"/>
    <w:rsid w:val="00B46E15"/>
    <w:rsid w:val="00BD50F4"/>
    <w:rsid w:val="00BD5D9A"/>
    <w:rsid w:val="00BE2E80"/>
    <w:rsid w:val="00C031A4"/>
    <w:rsid w:val="00C320D9"/>
    <w:rsid w:val="00C43EF0"/>
    <w:rsid w:val="00C77F98"/>
    <w:rsid w:val="00C8623F"/>
    <w:rsid w:val="00CB5A7E"/>
    <w:rsid w:val="00D27C06"/>
    <w:rsid w:val="00D50770"/>
    <w:rsid w:val="00D5343E"/>
    <w:rsid w:val="00DD2CA1"/>
    <w:rsid w:val="00DF70C5"/>
    <w:rsid w:val="00E007F7"/>
    <w:rsid w:val="00E37CFB"/>
    <w:rsid w:val="00EE4F3A"/>
    <w:rsid w:val="00EE768D"/>
    <w:rsid w:val="00F02E5E"/>
    <w:rsid w:val="00F05F94"/>
    <w:rsid w:val="00F43D06"/>
    <w:rsid w:val="00F65D26"/>
    <w:rsid w:val="00FD7B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77107-D640-46CC-892C-2ED4E4BB7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5E0"/>
  </w:style>
  <w:style w:type="paragraph" w:styleId="Heading1">
    <w:name w:val="heading 1"/>
    <w:basedOn w:val="Normal"/>
    <w:link w:val="Heading1Char"/>
    <w:uiPriority w:val="9"/>
    <w:qFormat/>
    <w:rsid w:val="005605E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05E0"/>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5605E0"/>
    <w:pPr>
      <w:spacing w:after="160" w:line="259" w:lineRule="auto"/>
      <w:ind w:left="720"/>
      <w:contextualSpacing/>
    </w:pPr>
  </w:style>
  <w:style w:type="table" w:styleId="TableGrid">
    <w:name w:val="Table Grid"/>
    <w:basedOn w:val="TableNormal"/>
    <w:uiPriority w:val="59"/>
    <w:rsid w:val="005605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5605E0"/>
    <w:pPr>
      <w:spacing w:after="0" w:line="240" w:lineRule="auto"/>
    </w:pPr>
  </w:style>
  <w:style w:type="character" w:customStyle="1" w:styleId="hps">
    <w:name w:val="hps"/>
    <w:basedOn w:val="DefaultParagraphFont"/>
    <w:rsid w:val="00304658"/>
  </w:style>
  <w:style w:type="paragraph" w:styleId="Header">
    <w:name w:val="header"/>
    <w:basedOn w:val="Normal"/>
    <w:link w:val="HeaderChar"/>
    <w:uiPriority w:val="99"/>
    <w:unhideWhenUsed/>
    <w:rsid w:val="006E24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2440"/>
  </w:style>
  <w:style w:type="paragraph" w:styleId="Footer">
    <w:name w:val="footer"/>
    <w:basedOn w:val="Normal"/>
    <w:link w:val="FooterChar"/>
    <w:uiPriority w:val="99"/>
    <w:semiHidden/>
    <w:unhideWhenUsed/>
    <w:rsid w:val="006E244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E2440"/>
  </w:style>
  <w:style w:type="character" w:customStyle="1" w:styleId="st">
    <w:name w:val="st"/>
    <w:basedOn w:val="DefaultParagraphFont"/>
    <w:rsid w:val="007835F3"/>
  </w:style>
  <w:style w:type="paragraph" w:styleId="BalloonText">
    <w:name w:val="Balloon Text"/>
    <w:basedOn w:val="Normal"/>
    <w:link w:val="BalloonTextChar"/>
    <w:uiPriority w:val="99"/>
    <w:semiHidden/>
    <w:unhideWhenUsed/>
    <w:rsid w:val="00C862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23F"/>
    <w:rPr>
      <w:rFonts w:ascii="Tahoma" w:hAnsi="Tahoma" w:cs="Tahoma"/>
      <w:sz w:val="16"/>
      <w:szCs w:val="16"/>
    </w:rPr>
  </w:style>
  <w:style w:type="character" w:customStyle="1" w:styleId="shorttext">
    <w:name w:val="short_text"/>
    <w:basedOn w:val="DefaultParagraphFont"/>
    <w:rsid w:val="00724EC0"/>
  </w:style>
  <w:style w:type="character" w:styleId="Hyperlink">
    <w:name w:val="Hyperlink"/>
    <w:basedOn w:val="DefaultParagraphFont"/>
    <w:uiPriority w:val="99"/>
    <w:unhideWhenUsed/>
    <w:rsid w:val="00B456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595358">
      <w:bodyDiv w:val="1"/>
      <w:marLeft w:val="0"/>
      <w:marRight w:val="0"/>
      <w:marTop w:val="0"/>
      <w:marBottom w:val="0"/>
      <w:divBdr>
        <w:top w:val="none" w:sz="0" w:space="0" w:color="auto"/>
        <w:left w:val="none" w:sz="0" w:space="0" w:color="auto"/>
        <w:bottom w:val="none" w:sz="0" w:space="0" w:color="auto"/>
        <w:right w:val="none" w:sz="0" w:space="0" w:color="auto"/>
      </w:divBdr>
    </w:div>
    <w:div w:id="1997684779">
      <w:bodyDiv w:val="1"/>
      <w:marLeft w:val="0"/>
      <w:marRight w:val="0"/>
      <w:marTop w:val="0"/>
      <w:marBottom w:val="0"/>
      <w:divBdr>
        <w:top w:val="none" w:sz="0" w:space="0" w:color="auto"/>
        <w:left w:val="none" w:sz="0" w:space="0" w:color="auto"/>
        <w:bottom w:val="none" w:sz="0" w:space="0" w:color="auto"/>
        <w:right w:val="none" w:sz="0" w:space="0" w:color="auto"/>
      </w:divBdr>
      <w:divsChild>
        <w:div w:id="573709584">
          <w:marLeft w:val="0"/>
          <w:marRight w:val="0"/>
          <w:marTop w:val="0"/>
          <w:marBottom w:val="0"/>
          <w:divBdr>
            <w:top w:val="none" w:sz="0" w:space="0" w:color="auto"/>
            <w:left w:val="none" w:sz="0" w:space="0" w:color="auto"/>
            <w:bottom w:val="none" w:sz="0" w:space="0" w:color="auto"/>
            <w:right w:val="none" w:sz="0" w:space="0" w:color="auto"/>
          </w:divBdr>
          <w:divsChild>
            <w:div w:id="1021510183">
              <w:marLeft w:val="0"/>
              <w:marRight w:val="0"/>
              <w:marTop w:val="0"/>
              <w:marBottom w:val="0"/>
              <w:divBdr>
                <w:top w:val="none" w:sz="0" w:space="0" w:color="auto"/>
                <w:left w:val="none" w:sz="0" w:space="0" w:color="auto"/>
                <w:bottom w:val="none" w:sz="0" w:space="0" w:color="auto"/>
                <w:right w:val="none" w:sz="0" w:space="0" w:color="auto"/>
              </w:divBdr>
              <w:divsChild>
                <w:div w:id="1354260678">
                  <w:marLeft w:val="0"/>
                  <w:marRight w:val="0"/>
                  <w:marTop w:val="0"/>
                  <w:marBottom w:val="0"/>
                  <w:divBdr>
                    <w:top w:val="none" w:sz="0" w:space="0" w:color="auto"/>
                    <w:left w:val="none" w:sz="0" w:space="0" w:color="auto"/>
                    <w:bottom w:val="none" w:sz="0" w:space="0" w:color="auto"/>
                    <w:right w:val="none" w:sz="0" w:space="0" w:color="auto"/>
                  </w:divBdr>
                  <w:divsChild>
                    <w:div w:id="109270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9944">
          <w:marLeft w:val="0"/>
          <w:marRight w:val="0"/>
          <w:marTop w:val="0"/>
          <w:marBottom w:val="0"/>
          <w:divBdr>
            <w:top w:val="none" w:sz="0" w:space="0" w:color="auto"/>
            <w:left w:val="none" w:sz="0" w:space="0" w:color="auto"/>
            <w:bottom w:val="none" w:sz="0" w:space="0" w:color="auto"/>
            <w:right w:val="none" w:sz="0" w:space="0" w:color="auto"/>
          </w:divBdr>
          <w:divsChild>
            <w:div w:id="132069436">
              <w:marLeft w:val="0"/>
              <w:marRight w:val="0"/>
              <w:marTop w:val="0"/>
              <w:marBottom w:val="0"/>
              <w:divBdr>
                <w:top w:val="none" w:sz="0" w:space="0" w:color="auto"/>
                <w:left w:val="none" w:sz="0" w:space="0" w:color="auto"/>
                <w:bottom w:val="none" w:sz="0" w:space="0" w:color="auto"/>
                <w:right w:val="none" w:sz="0" w:space="0" w:color="auto"/>
              </w:divBdr>
              <w:divsChild>
                <w:div w:id="503980585">
                  <w:marLeft w:val="0"/>
                  <w:marRight w:val="0"/>
                  <w:marTop w:val="0"/>
                  <w:marBottom w:val="0"/>
                  <w:divBdr>
                    <w:top w:val="none" w:sz="0" w:space="0" w:color="auto"/>
                    <w:left w:val="none" w:sz="0" w:space="0" w:color="auto"/>
                    <w:bottom w:val="none" w:sz="0" w:space="0" w:color="auto"/>
                    <w:right w:val="none" w:sz="0" w:space="0" w:color="auto"/>
                  </w:divBdr>
                  <w:divsChild>
                    <w:div w:id="120151281">
                      <w:marLeft w:val="0"/>
                      <w:marRight w:val="0"/>
                      <w:marTop w:val="0"/>
                      <w:marBottom w:val="0"/>
                      <w:divBdr>
                        <w:top w:val="none" w:sz="0" w:space="0" w:color="auto"/>
                        <w:left w:val="none" w:sz="0" w:space="0" w:color="auto"/>
                        <w:bottom w:val="none" w:sz="0" w:space="0" w:color="auto"/>
                        <w:right w:val="none" w:sz="0" w:space="0" w:color="auto"/>
                      </w:divBdr>
                      <w:divsChild>
                        <w:div w:id="939604279">
                          <w:marLeft w:val="0"/>
                          <w:marRight w:val="0"/>
                          <w:marTop w:val="0"/>
                          <w:marBottom w:val="0"/>
                          <w:divBdr>
                            <w:top w:val="none" w:sz="0" w:space="0" w:color="auto"/>
                            <w:left w:val="none" w:sz="0" w:space="0" w:color="auto"/>
                            <w:bottom w:val="none" w:sz="0" w:space="0" w:color="auto"/>
                            <w:right w:val="none" w:sz="0" w:space="0" w:color="auto"/>
                          </w:divBdr>
                          <w:divsChild>
                            <w:div w:id="214488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xwellhealth.co.nz/First+Aid+Kits/Resources/A+guide+to+a+simple+dressing+change.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cetl.org.uk/learning/print/aseptic-dressing-prin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6</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Najla</dc:creator>
  <cp:lastModifiedBy>Najla</cp:lastModifiedBy>
  <cp:revision>45</cp:revision>
  <dcterms:created xsi:type="dcterms:W3CDTF">2015-12-11T20:22:00Z</dcterms:created>
  <dcterms:modified xsi:type="dcterms:W3CDTF">2016-06-30T07:56:00Z</dcterms:modified>
</cp:coreProperties>
</file>